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F3" w:rsidRPr="001E46E0" w:rsidRDefault="000A22F3" w:rsidP="000A22F3">
      <w:pPr>
        <w:ind w:hanging="11"/>
        <w:jc w:val="center"/>
        <w:rPr>
          <w:sz w:val="28"/>
          <w:szCs w:val="28"/>
          <w:lang w:val="ru-RU" w:eastAsia="en-US"/>
        </w:rPr>
      </w:pPr>
      <w:r w:rsidRPr="001E46E0">
        <w:rPr>
          <w:sz w:val="28"/>
          <w:szCs w:val="28"/>
          <w:lang w:val="ru-RU" w:eastAsia="en-US"/>
        </w:rPr>
        <w:t>ОБЛАСТНОЕ БЮДЖЕТНОЕ ПРОФЕССИОНАЛЬНОЕ ОБРАЗОВАТЕЛЬНОЕ УЧРЕЖДЕНИЕ</w:t>
      </w:r>
    </w:p>
    <w:p w:rsidR="000A22F3" w:rsidRPr="001E46E0" w:rsidRDefault="000A22F3" w:rsidP="000A22F3">
      <w:pPr>
        <w:ind w:hanging="11"/>
        <w:jc w:val="center"/>
        <w:rPr>
          <w:sz w:val="28"/>
          <w:szCs w:val="28"/>
          <w:lang w:val="ru-RU" w:eastAsia="en-US"/>
        </w:rPr>
      </w:pPr>
      <w:r w:rsidRPr="001E46E0">
        <w:rPr>
          <w:sz w:val="28"/>
          <w:szCs w:val="28"/>
          <w:lang w:val="ru-RU" w:eastAsia="en-US"/>
        </w:rPr>
        <w:t>«КУРСКИЙ ТЕХНИКУМ СВЯЗИ»</w:t>
      </w:r>
    </w:p>
    <w:p w:rsidR="00A26837" w:rsidRPr="001E46E0" w:rsidRDefault="00A26837">
      <w:pPr>
        <w:jc w:val="center"/>
        <w:rPr>
          <w:sz w:val="28"/>
          <w:szCs w:val="28"/>
        </w:rPr>
      </w:pPr>
    </w:p>
    <w:p w:rsidR="00A26837" w:rsidRPr="001E46E0" w:rsidRDefault="00A26837">
      <w:pPr>
        <w:jc w:val="center"/>
        <w:rPr>
          <w:b/>
          <w:sz w:val="28"/>
          <w:szCs w:val="28"/>
        </w:rPr>
      </w:pPr>
    </w:p>
    <w:p w:rsidR="00A26837" w:rsidRPr="001E46E0" w:rsidRDefault="00A26837">
      <w:pPr>
        <w:jc w:val="center"/>
        <w:rPr>
          <w:b/>
          <w:sz w:val="28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9F746F" w:rsidRPr="001E46E0" w:rsidTr="009F746F">
        <w:trPr>
          <w:trHeight w:val="2085"/>
        </w:trPr>
        <w:tc>
          <w:tcPr>
            <w:tcW w:w="5118" w:type="dxa"/>
          </w:tcPr>
          <w:p w:rsidR="009F746F" w:rsidRPr="001E46E0" w:rsidRDefault="009F746F" w:rsidP="009F74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4"/>
              <w:rPr>
                <w:sz w:val="28"/>
                <w:szCs w:val="28"/>
                <w:highlight w:val="yellow"/>
                <w:bdr w:val="nil"/>
                <w:lang w:val="ru-RU" w:eastAsia="en-US"/>
              </w:rPr>
            </w:pPr>
          </w:p>
        </w:tc>
        <w:tc>
          <w:tcPr>
            <w:tcW w:w="4272" w:type="dxa"/>
            <w:hideMark/>
          </w:tcPr>
          <w:p w:rsidR="009F746F" w:rsidRPr="001E46E0" w:rsidRDefault="009F746F" w:rsidP="009F74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  <w:bdr w:val="nil"/>
                <w:lang w:val="ru-RU" w:eastAsia="en-US"/>
              </w:rPr>
            </w:pPr>
            <w:r w:rsidRPr="001E46E0">
              <w:rPr>
                <w:sz w:val="28"/>
                <w:szCs w:val="28"/>
                <w:bdr w:val="nil"/>
                <w:lang w:val="ru-RU" w:eastAsia="en-US"/>
              </w:rPr>
              <w:t>УТВЕРЖДАЮ</w:t>
            </w:r>
            <w:r w:rsidRPr="001E46E0">
              <w:rPr>
                <w:sz w:val="28"/>
                <w:szCs w:val="28"/>
                <w:bdr w:val="nil"/>
                <w:lang w:val="ru-RU" w:eastAsia="en-US"/>
              </w:rPr>
              <w:tab/>
            </w:r>
          </w:p>
          <w:p w:rsidR="009F746F" w:rsidRPr="001E46E0" w:rsidRDefault="009F746F" w:rsidP="009F74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  <w:bdr w:val="nil"/>
                <w:lang w:val="ru-RU" w:eastAsia="en-US"/>
              </w:rPr>
            </w:pPr>
            <w:r w:rsidRPr="001E46E0">
              <w:rPr>
                <w:sz w:val="28"/>
                <w:szCs w:val="28"/>
                <w:bdr w:val="nil"/>
                <w:lang w:val="ru-RU" w:eastAsia="en-US"/>
              </w:rPr>
              <w:t>Директор ОБПОУ «КТС»</w:t>
            </w:r>
          </w:p>
          <w:p w:rsidR="009F746F" w:rsidRPr="001E46E0" w:rsidRDefault="009F746F" w:rsidP="009F74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  <w:bdr w:val="nil"/>
                <w:lang w:val="ru-RU" w:eastAsia="en-US"/>
              </w:rPr>
            </w:pPr>
            <w:r w:rsidRPr="001E46E0">
              <w:rPr>
                <w:sz w:val="28"/>
                <w:szCs w:val="28"/>
                <w:bdr w:val="nil"/>
                <w:lang w:val="ru-RU" w:eastAsia="en-US"/>
              </w:rPr>
              <w:t>__________</w:t>
            </w:r>
            <w:r w:rsidR="005F03F1" w:rsidRPr="001E46E0">
              <w:rPr>
                <w:sz w:val="28"/>
                <w:szCs w:val="28"/>
                <w:bdr w:val="nil"/>
                <w:lang w:val="ru-RU" w:eastAsia="en-US"/>
              </w:rPr>
              <w:t>____</w:t>
            </w:r>
            <w:r w:rsidRPr="001E46E0">
              <w:rPr>
                <w:sz w:val="28"/>
                <w:szCs w:val="28"/>
                <w:bdr w:val="nil"/>
                <w:lang w:val="ru-RU" w:eastAsia="en-US"/>
              </w:rPr>
              <w:t>__ А.А.Грунева</w:t>
            </w:r>
          </w:p>
          <w:p w:rsidR="009F746F" w:rsidRPr="001E46E0" w:rsidRDefault="009F746F" w:rsidP="009F74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  <w:bdr w:val="nil"/>
                <w:lang w:val="ru-RU" w:eastAsia="en-US"/>
              </w:rPr>
            </w:pPr>
            <w:r w:rsidRPr="001E46E0">
              <w:rPr>
                <w:sz w:val="28"/>
                <w:szCs w:val="28"/>
                <w:bdr w:val="nil"/>
                <w:lang w:val="ru-RU" w:eastAsia="en-US"/>
              </w:rPr>
              <w:t xml:space="preserve">        (</w:t>
            </w:r>
            <w:proofErr w:type="gramStart"/>
            <w:r w:rsidRPr="001E46E0">
              <w:rPr>
                <w:sz w:val="28"/>
                <w:szCs w:val="28"/>
                <w:bdr w:val="nil"/>
                <w:lang w:val="ru-RU" w:eastAsia="en-US"/>
              </w:rPr>
              <w:t>подпись</w:t>
            </w:r>
            <w:proofErr w:type="gramEnd"/>
            <w:r w:rsidRPr="001E46E0">
              <w:rPr>
                <w:sz w:val="28"/>
                <w:szCs w:val="28"/>
                <w:bdr w:val="nil"/>
                <w:lang w:val="ru-RU" w:eastAsia="en-US"/>
              </w:rPr>
              <w:t>)</w:t>
            </w:r>
            <w:r w:rsidRPr="001E46E0">
              <w:rPr>
                <w:noProof/>
                <w:sz w:val="28"/>
                <w:szCs w:val="28"/>
                <w:bdr w:val="nil"/>
                <w:lang w:val="ru-RU" w:eastAsia="ru-RU"/>
              </w:rPr>
              <w:t xml:space="preserve"> </w:t>
            </w:r>
          </w:p>
          <w:p w:rsidR="009F746F" w:rsidRPr="001E46E0" w:rsidRDefault="009F746F" w:rsidP="005F03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  <w:bdr w:val="nil"/>
                <w:lang w:val="ru-RU" w:eastAsia="en-US"/>
              </w:rPr>
            </w:pPr>
            <w:r w:rsidRPr="001E46E0">
              <w:rPr>
                <w:sz w:val="28"/>
                <w:szCs w:val="28"/>
                <w:bdr w:val="nil"/>
                <w:lang w:val="ru-RU" w:eastAsia="en-US"/>
              </w:rPr>
              <w:t xml:space="preserve">«     » </w:t>
            </w:r>
            <w:r w:rsidR="005F03F1" w:rsidRPr="001E46E0">
              <w:rPr>
                <w:sz w:val="28"/>
                <w:szCs w:val="28"/>
                <w:bdr w:val="nil"/>
                <w:lang w:val="ru-RU" w:eastAsia="en-US"/>
              </w:rPr>
              <w:t>_________</w:t>
            </w:r>
            <w:r w:rsidRPr="001E46E0">
              <w:rPr>
                <w:sz w:val="28"/>
                <w:szCs w:val="28"/>
                <w:bdr w:val="nil"/>
                <w:lang w:val="ru-RU" w:eastAsia="en-US"/>
              </w:rPr>
              <w:t xml:space="preserve">  2023  г.</w:t>
            </w:r>
          </w:p>
        </w:tc>
      </w:tr>
    </w:tbl>
    <w:p w:rsidR="00A26837" w:rsidRPr="001E46E0" w:rsidRDefault="001359D5">
      <w:pPr>
        <w:jc w:val="center"/>
        <w:rPr>
          <w:b/>
          <w:sz w:val="28"/>
          <w:szCs w:val="28"/>
          <w:lang w:val="ru-RU"/>
        </w:rPr>
      </w:pPr>
      <w:r w:rsidRPr="001E46E0">
        <w:rPr>
          <w:b/>
          <w:sz w:val="28"/>
          <w:szCs w:val="28"/>
          <w:lang w:val="ru-RU"/>
        </w:rPr>
        <w:t xml:space="preserve"> </w:t>
      </w:r>
    </w:p>
    <w:p w:rsidR="00A26837" w:rsidRPr="001E46E0" w:rsidRDefault="00A26837">
      <w:pPr>
        <w:jc w:val="center"/>
        <w:rPr>
          <w:b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sz w:val="28"/>
          <w:szCs w:val="28"/>
          <w:lang w:val="ru-RU"/>
        </w:rPr>
      </w:pPr>
    </w:p>
    <w:p w:rsidR="00A26837" w:rsidRPr="001E46E0" w:rsidRDefault="00413495">
      <w:pPr>
        <w:jc w:val="center"/>
        <w:rPr>
          <w:b/>
          <w:color w:val="000000"/>
          <w:sz w:val="28"/>
          <w:szCs w:val="28"/>
          <w:lang w:val="ru-RU"/>
        </w:rPr>
      </w:pPr>
      <w:r w:rsidRPr="001E46E0">
        <w:rPr>
          <w:b/>
          <w:color w:val="000000"/>
          <w:sz w:val="28"/>
          <w:szCs w:val="28"/>
          <w:lang w:val="ru-RU"/>
        </w:rPr>
        <w:t xml:space="preserve"> </w:t>
      </w:r>
    </w:p>
    <w:p w:rsidR="001E46E0" w:rsidRPr="001E46E0" w:rsidRDefault="001E46E0" w:rsidP="001E46E0">
      <w:pPr>
        <w:ind w:left="720"/>
        <w:jc w:val="center"/>
        <w:rPr>
          <w:sz w:val="28"/>
          <w:szCs w:val="28"/>
          <w:lang w:val="ru-RU"/>
        </w:rPr>
      </w:pPr>
      <w:bookmarkStart w:id="0" w:name="_GoBack"/>
      <w:r w:rsidRPr="001E46E0">
        <w:rPr>
          <w:sz w:val="28"/>
          <w:szCs w:val="28"/>
          <w:lang w:val="ru-RU"/>
        </w:rPr>
        <w:t xml:space="preserve">Дополнительная профессиональная программа </w:t>
      </w:r>
    </w:p>
    <w:p w:rsidR="001E46E0" w:rsidRPr="001E46E0" w:rsidRDefault="001E46E0" w:rsidP="001E46E0">
      <w:pPr>
        <w:ind w:left="720"/>
        <w:jc w:val="center"/>
        <w:rPr>
          <w:sz w:val="28"/>
          <w:szCs w:val="28"/>
          <w:lang w:val="ru-RU"/>
        </w:rPr>
      </w:pPr>
      <w:proofErr w:type="gramStart"/>
      <w:r w:rsidRPr="001E46E0">
        <w:rPr>
          <w:sz w:val="28"/>
          <w:szCs w:val="28"/>
          <w:lang w:val="ru-RU"/>
        </w:rPr>
        <w:t>профессиональной</w:t>
      </w:r>
      <w:proofErr w:type="gramEnd"/>
      <w:r w:rsidRPr="001E46E0">
        <w:rPr>
          <w:sz w:val="28"/>
          <w:szCs w:val="28"/>
          <w:lang w:val="ru-RU"/>
        </w:rPr>
        <w:t xml:space="preserve"> подготовки </w:t>
      </w:r>
    </w:p>
    <w:p w:rsidR="00A26837" w:rsidRPr="001E46E0" w:rsidRDefault="001E46E0" w:rsidP="001E46E0">
      <w:pPr>
        <w:ind w:left="720"/>
        <w:jc w:val="center"/>
        <w:rPr>
          <w:sz w:val="28"/>
          <w:szCs w:val="28"/>
          <w:lang w:val="ru-RU"/>
        </w:rPr>
      </w:pPr>
      <w:proofErr w:type="gramStart"/>
      <w:r w:rsidRPr="001E46E0">
        <w:rPr>
          <w:sz w:val="28"/>
          <w:szCs w:val="28"/>
          <w:lang w:val="ru-RU"/>
        </w:rPr>
        <w:t>по</w:t>
      </w:r>
      <w:proofErr w:type="gramEnd"/>
      <w:r w:rsidR="00413495" w:rsidRPr="001E46E0">
        <w:rPr>
          <w:sz w:val="28"/>
          <w:szCs w:val="28"/>
          <w:lang w:val="ru-RU"/>
        </w:rPr>
        <w:t xml:space="preserve"> должности 20034 «Агент страховой»</w:t>
      </w:r>
      <w:bookmarkEnd w:id="0"/>
    </w:p>
    <w:p w:rsidR="00A26837" w:rsidRPr="001E46E0" w:rsidRDefault="00A26837">
      <w:pPr>
        <w:jc w:val="center"/>
        <w:rPr>
          <w:b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jc w:val="center"/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rPr>
          <w:b/>
          <w:color w:val="000000"/>
          <w:sz w:val="28"/>
          <w:szCs w:val="28"/>
          <w:lang w:val="ru-RU"/>
        </w:rPr>
      </w:pPr>
    </w:p>
    <w:p w:rsidR="00A26837" w:rsidRPr="001E46E0" w:rsidRDefault="00A26837">
      <w:pPr>
        <w:rPr>
          <w:b/>
          <w:color w:val="000000"/>
          <w:sz w:val="28"/>
          <w:szCs w:val="28"/>
          <w:lang w:val="ru-RU"/>
        </w:rPr>
      </w:pPr>
    </w:p>
    <w:p w:rsidR="00A26837" w:rsidRPr="001E46E0" w:rsidRDefault="0096384C">
      <w:pPr>
        <w:jc w:val="center"/>
        <w:rPr>
          <w:color w:val="000000"/>
          <w:sz w:val="28"/>
          <w:szCs w:val="28"/>
          <w:lang w:val="ru-RU"/>
        </w:rPr>
        <w:sectPr w:rsidR="00A26837" w:rsidRPr="001E46E0" w:rsidSect="005518C3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1701"/>
          <w:titlePg/>
          <w:docGrid w:linePitch="360"/>
        </w:sectPr>
      </w:pPr>
      <w:r w:rsidRPr="001E46E0">
        <w:rPr>
          <w:color w:val="000000"/>
          <w:sz w:val="28"/>
          <w:szCs w:val="28"/>
          <w:lang w:val="ru-RU"/>
        </w:rPr>
        <w:t>Курск</w:t>
      </w:r>
      <w:r w:rsidR="00413495" w:rsidRPr="001E46E0">
        <w:rPr>
          <w:color w:val="000000"/>
          <w:sz w:val="28"/>
          <w:szCs w:val="28"/>
          <w:lang w:val="ru-RU"/>
        </w:rPr>
        <w:t>, 20</w:t>
      </w:r>
      <w:r w:rsidRPr="001E46E0">
        <w:rPr>
          <w:color w:val="000000"/>
          <w:sz w:val="28"/>
          <w:szCs w:val="28"/>
          <w:lang w:val="ru-RU"/>
        </w:rPr>
        <w:t>23</w:t>
      </w:r>
      <w:r w:rsidR="005518C3" w:rsidRPr="001E46E0">
        <w:rPr>
          <w:color w:val="000000"/>
          <w:sz w:val="28"/>
          <w:szCs w:val="28"/>
          <w:lang w:val="ru-RU"/>
        </w:rPr>
        <w:t xml:space="preserve"> </w:t>
      </w:r>
    </w:p>
    <w:p w:rsidR="005518C3" w:rsidRPr="005518C3" w:rsidRDefault="005518C3" w:rsidP="0055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ru-RU"/>
        </w:rPr>
      </w:pPr>
      <w:r w:rsidRPr="005518C3">
        <w:rPr>
          <w:bCs/>
          <w:sz w:val="28"/>
          <w:szCs w:val="28"/>
          <w:lang w:val="ru-RU"/>
        </w:rPr>
        <w:lastRenderedPageBreak/>
        <w:t>РАССМОТРЕНО</w:t>
      </w:r>
    </w:p>
    <w:p w:rsidR="005518C3" w:rsidRPr="005518C3" w:rsidRDefault="005518C3" w:rsidP="0055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ru-RU"/>
        </w:rPr>
      </w:pPr>
      <w:proofErr w:type="gramStart"/>
      <w:r w:rsidRPr="005518C3">
        <w:rPr>
          <w:bCs/>
          <w:sz w:val="28"/>
          <w:szCs w:val="28"/>
          <w:lang w:val="ru-RU"/>
        </w:rPr>
        <w:t>на</w:t>
      </w:r>
      <w:proofErr w:type="gramEnd"/>
      <w:r w:rsidRPr="005518C3">
        <w:rPr>
          <w:bCs/>
          <w:sz w:val="28"/>
          <w:szCs w:val="28"/>
          <w:lang w:val="ru-RU"/>
        </w:rPr>
        <w:t xml:space="preserve"> заседании методической комиссии</w:t>
      </w:r>
    </w:p>
    <w:p w:rsidR="005518C3" w:rsidRPr="005518C3" w:rsidRDefault="005518C3" w:rsidP="0055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 w:val="28"/>
          <w:szCs w:val="28"/>
          <w:u w:val="single"/>
          <w:lang w:val="ru-RU"/>
        </w:rPr>
      </w:pPr>
      <w:r w:rsidRPr="005518C3">
        <w:rPr>
          <w:rFonts w:eastAsia="Times New Roman"/>
          <w:bCs/>
          <w:sz w:val="28"/>
          <w:szCs w:val="28"/>
          <w:lang w:val="ru-RU"/>
        </w:rPr>
        <w:t xml:space="preserve">Протокол </w:t>
      </w:r>
      <w:r w:rsidRPr="005518C3">
        <w:rPr>
          <w:rFonts w:eastAsia="Times New Roman"/>
          <w:bCs/>
          <w:sz w:val="28"/>
          <w:szCs w:val="28"/>
          <w:u w:val="single"/>
          <w:lang w:val="ru-RU"/>
        </w:rPr>
        <w:t>№</w:t>
      </w:r>
      <w:r w:rsidRPr="005518C3">
        <w:rPr>
          <w:rFonts w:eastAsia="Times New Roman"/>
          <w:bCs/>
          <w:sz w:val="28"/>
          <w:szCs w:val="28"/>
          <w:u w:val="single"/>
          <w:lang w:val="ru-RU"/>
        </w:rPr>
        <w:tab/>
        <w:t xml:space="preserve"> </w:t>
      </w:r>
    </w:p>
    <w:p w:rsidR="005518C3" w:rsidRPr="005518C3" w:rsidRDefault="005518C3" w:rsidP="0055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 w:val="28"/>
          <w:szCs w:val="28"/>
          <w:u w:val="single"/>
          <w:lang w:val="ru-RU"/>
        </w:rPr>
      </w:pPr>
      <w:r w:rsidRPr="005518C3">
        <w:rPr>
          <w:rFonts w:eastAsia="Times New Roman"/>
          <w:bCs/>
          <w:sz w:val="28"/>
          <w:szCs w:val="28"/>
          <w:u w:val="single"/>
          <w:lang w:val="ru-RU"/>
        </w:rPr>
        <w:t>От «</w:t>
      </w:r>
      <w:r w:rsidRPr="005518C3">
        <w:rPr>
          <w:rFonts w:eastAsia="Times New Roman"/>
          <w:bCs/>
          <w:sz w:val="28"/>
          <w:szCs w:val="28"/>
          <w:u w:val="single"/>
          <w:lang w:val="ru-RU"/>
        </w:rPr>
        <w:tab/>
        <w:t xml:space="preserve">» </w:t>
      </w:r>
      <w:r w:rsidRPr="005518C3">
        <w:rPr>
          <w:rFonts w:eastAsia="Times New Roman"/>
          <w:bCs/>
          <w:sz w:val="28"/>
          <w:szCs w:val="28"/>
          <w:u w:val="single"/>
          <w:lang w:val="ru-RU"/>
        </w:rPr>
        <w:tab/>
      </w:r>
      <w:r w:rsidRPr="005518C3">
        <w:rPr>
          <w:rFonts w:eastAsia="Times New Roman"/>
          <w:bCs/>
          <w:sz w:val="28"/>
          <w:szCs w:val="28"/>
          <w:u w:val="single"/>
          <w:lang w:val="ru-RU"/>
        </w:rPr>
        <w:tab/>
        <w:t xml:space="preserve"> 2023 г.</w:t>
      </w:r>
    </w:p>
    <w:p w:rsidR="005518C3" w:rsidRPr="005518C3" w:rsidRDefault="005518C3" w:rsidP="0055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 w:val="28"/>
          <w:szCs w:val="28"/>
          <w:lang w:val="ru-RU"/>
        </w:rPr>
      </w:pPr>
      <w:r w:rsidRPr="005518C3">
        <w:rPr>
          <w:rFonts w:eastAsia="Times New Roman"/>
          <w:bCs/>
          <w:sz w:val="28"/>
          <w:szCs w:val="28"/>
          <w:lang w:val="ru-RU"/>
        </w:rPr>
        <w:t>Председатель методической комиссии</w:t>
      </w:r>
    </w:p>
    <w:p w:rsidR="005518C3" w:rsidRPr="005518C3" w:rsidRDefault="005518C3" w:rsidP="005518C3">
      <w:pPr>
        <w:ind w:left="-5" w:right="-1" w:hanging="10"/>
        <w:jc w:val="both"/>
        <w:rPr>
          <w:rFonts w:eastAsia="Times New Roman"/>
          <w:bCs/>
          <w:sz w:val="28"/>
          <w:szCs w:val="28"/>
          <w:lang w:val="ru-RU"/>
        </w:rPr>
      </w:pPr>
      <w:r w:rsidRPr="005518C3">
        <w:rPr>
          <w:rFonts w:eastAsia="Times New Roman"/>
          <w:bCs/>
          <w:sz w:val="28"/>
          <w:szCs w:val="28"/>
          <w:lang w:val="ru-RU"/>
        </w:rPr>
        <w:t>__________</w:t>
      </w:r>
      <w:r>
        <w:rPr>
          <w:rFonts w:eastAsia="Times New Roman"/>
          <w:bCs/>
          <w:sz w:val="28"/>
          <w:szCs w:val="28"/>
          <w:lang w:val="ru-RU"/>
        </w:rPr>
        <w:t>/_______________________</w:t>
      </w:r>
    </w:p>
    <w:p w:rsidR="005518C3" w:rsidRDefault="005518C3" w:rsidP="00263E78">
      <w:pPr>
        <w:ind w:firstLine="709"/>
        <w:jc w:val="both"/>
        <w:rPr>
          <w:lang w:val="ru-RU"/>
        </w:rPr>
      </w:pPr>
    </w:p>
    <w:p w:rsidR="00D94CFB" w:rsidRPr="00D94CFB" w:rsidRDefault="00D94CFB" w:rsidP="00263E78">
      <w:pPr>
        <w:ind w:firstLine="709"/>
        <w:jc w:val="both"/>
        <w:rPr>
          <w:lang w:val="ru-RU"/>
        </w:rPr>
      </w:pPr>
      <w:r w:rsidRPr="00D94CFB">
        <w:rPr>
          <w:lang w:val="ru-RU"/>
        </w:rPr>
        <w:t xml:space="preserve">Разработчик </w:t>
      </w:r>
      <w:r>
        <w:rPr>
          <w:lang w:val="ru-RU"/>
        </w:rPr>
        <w:t>о</w:t>
      </w:r>
      <w:r w:rsidRPr="00D94CFB">
        <w:rPr>
          <w:lang w:val="ru-RU"/>
        </w:rPr>
        <w:t>сновн</w:t>
      </w:r>
      <w:r>
        <w:rPr>
          <w:lang w:val="ru-RU"/>
        </w:rPr>
        <w:t>ой</w:t>
      </w:r>
      <w:r w:rsidRPr="00D94CFB">
        <w:rPr>
          <w:lang w:val="ru-RU"/>
        </w:rPr>
        <w:t xml:space="preserve"> программ</w:t>
      </w:r>
      <w:r>
        <w:rPr>
          <w:lang w:val="ru-RU"/>
        </w:rPr>
        <w:t>ы</w:t>
      </w:r>
      <w:r w:rsidRPr="00D94CFB">
        <w:rPr>
          <w:lang w:val="ru-RU"/>
        </w:rPr>
        <w:t xml:space="preserve"> профессионального обучения</w:t>
      </w:r>
      <w:r>
        <w:rPr>
          <w:lang w:val="ru-RU"/>
        </w:rPr>
        <w:t xml:space="preserve"> </w:t>
      </w:r>
      <w:r w:rsidRPr="00D94CFB">
        <w:rPr>
          <w:lang w:val="ru-RU"/>
        </w:rPr>
        <w:t>по должности 20034 «Агент страховой»</w:t>
      </w:r>
      <w:r>
        <w:rPr>
          <w:lang w:val="ru-RU"/>
        </w:rPr>
        <w:t xml:space="preserve"> </w:t>
      </w:r>
    </w:p>
    <w:p w:rsidR="00D94CFB" w:rsidRDefault="00D94CFB" w:rsidP="00D94CFB">
      <w:pPr>
        <w:ind w:left="-5" w:right="-1" w:firstLine="713"/>
        <w:jc w:val="both"/>
        <w:rPr>
          <w:lang w:val="ru-RU"/>
        </w:rPr>
      </w:pPr>
      <w:proofErr w:type="spellStart"/>
      <w:r>
        <w:rPr>
          <w:lang w:val="ru-RU"/>
        </w:rPr>
        <w:t>Хажеева</w:t>
      </w:r>
      <w:proofErr w:type="spellEnd"/>
      <w:r>
        <w:rPr>
          <w:lang w:val="ru-RU"/>
        </w:rPr>
        <w:t xml:space="preserve"> Ольга Ивановна</w:t>
      </w:r>
      <w:r w:rsidRPr="00D94CFB">
        <w:rPr>
          <w:lang w:val="ru-RU"/>
        </w:rPr>
        <w:t>, преподаватель ОБПОУ «</w:t>
      </w:r>
      <w:r>
        <w:rPr>
          <w:lang w:val="ru-RU"/>
        </w:rPr>
        <w:t>КТС</w:t>
      </w:r>
      <w:r w:rsidRPr="00D94CFB">
        <w:rPr>
          <w:lang w:val="ru-RU"/>
        </w:rPr>
        <w:t>»</w:t>
      </w:r>
      <w:r>
        <w:rPr>
          <w:lang w:val="ru-RU"/>
        </w:rPr>
        <w:t>,</w:t>
      </w:r>
    </w:p>
    <w:p w:rsidR="00D94CFB" w:rsidRDefault="00D94CFB" w:rsidP="00D94CFB">
      <w:pPr>
        <w:ind w:left="-5" w:right="-1" w:firstLine="713"/>
        <w:jc w:val="both"/>
        <w:rPr>
          <w:lang w:val="ru-RU"/>
        </w:rPr>
      </w:pPr>
      <w:r>
        <w:rPr>
          <w:lang w:val="ru-RU"/>
        </w:rPr>
        <w:t>Леонидова Анна Анатольевна</w:t>
      </w:r>
      <w:r w:rsidRPr="00D94CFB">
        <w:rPr>
          <w:lang w:val="ru-RU"/>
        </w:rPr>
        <w:t>, преподаватель ОБПОУ «</w:t>
      </w:r>
      <w:r>
        <w:rPr>
          <w:lang w:val="ru-RU"/>
        </w:rPr>
        <w:t>КТС</w:t>
      </w:r>
      <w:r w:rsidRPr="00D94CFB">
        <w:rPr>
          <w:lang w:val="ru-RU"/>
        </w:rPr>
        <w:t>».</w:t>
      </w:r>
    </w:p>
    <w:p w:rsidR="005518C3" w:rsidRPr="001E46E0" w:rsidRDefault="005518C3" w:rsidP="005518C3">
      <w:pPr>
        <w:ind w:left="-5" w:right="-1" w:hanging="10"/>
        <w:jc w:val="both"/>
        <w:rPr>
          <w:lang w:val="ru-RU"/>
        </w:rPr>
      </w:pPr>
    </w:p>
    <w:p w:rsidR="005518C3" w:rsidRPr="003D4AC4" w:rsidRDefault="005518C3" w:rsidP="005518C3">
      <w:pPr>
        <w:ind w:left="-5" w:right="-1" w:hanging="10"/>
        <w:jc w:val="both"/>
      </w:pPr>
      <w:r w:rsidRPr="003D4AC4">
        <w:t xml:space="preserve">РАЗРАБОТАНО НА ОСНОВЕ: </w:t>
      </w:r>
    </w:p>
    <w:p w:rsidR="005518C3" w:rsidRPr="005518C3" w:rsidRDefault="005518C3" w:rsidP="005518C3">
      <w:pPr>
        <w:pStyle w:val="af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993"/>
        </w:tabs>
        <w:ind w:left="0" w:right="-1" w:firstLine="709"/>
        <w:jc w:val="both"/>
        <w:rPr>
          <w:lang w:val="ru-RU"/>
        </w:rPr>
      </w:pPr>
      <w:r w:rsidRPr="005518C3">
        <w:rPr>
          <w:lang w:val="ru-RU"/>
        </w:rPr>
        <w:t>Федеральный закон от 29 декабря 2012 г. № 273-ФЗ «Об образовании в Российской Федерации».</w:t>
      </w:r>
    </w:p>
    <w:p w:rsidR="005518C3" w:rsidRPr="005518C3" w:rsidRDefault="005518C3" w:rsidP="005518C3">
      <w:pPr>
        <w:pStyle w:val="af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993"/>
        </w:tabs>
        <w:ind w:left="0" w:right="-1" w:firstLine="709"/>
        <w:jc w:val="both"/>
        <w:rPr>
          <w:lang w:val="ru-RU"/>
        </w:rPr>
      </w:pPr>
      <w:r w:rsidRPr="005518C3">
        <w:rPr>
          <w:lang w:val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5518C3" w:rsidRPr="005518C3" w:rsidRDefault="005518C3" w:rsidP="005518C3">
      <w:pPr>
        <w:pStyle w:val="af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993"/>
        </w:tabs>
        <w:ind w:left="0" w:right="-1" w:firstLine="709"/>
        <w:jc w:val="both"/>
        <w:rPr>
          <w:lang w:val="ru-RU"/>
        </w:rPr>
      </w:pPr>
      <w:r w:rsidRPr="005518C3">
        <w:rPr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:rsidR="005518C3" w:rsidRDefault="005518C3" w:rsidP="005518C3">
      <w:pPr>
        <w:pStyle w:val="af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993"/>
        </w:tabs>
        <w:ind w:left="0" w:right="-1" w:firstLine="709"/>
        <w:jc w:val="both"/>
        <w:rPr>
          <w:lang w:val="ru-RU"/>
        </w:rPr>
      </w:pPr>
      <w:r w:rsidRPr="005518C3">
        <w:rPr>
          <w:lang w:val="ru-RU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:rsidR="005518C3" w:rsidRPr="005518C3" w:rsidRDefault="005518C3" w:rsidP="0073350C">
      <w:pPr>
        <w:pStyle w:val="af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993"/>
        </w:tabs>
        <w:ind w:left="0" w:right="-1" w:firstLine="709"/>
        <w:jc w:val="both"/>
        <w:rPr>
          <w:lang w:val="ru-RU"/>
        </w:rPr>
      </w:pPr>
      <w:r w:rsidRPr="005518C3">
        <w:rPr>
          <w:lang w:val="ru-RU"/>
        </w:rPr>
        <w:t xml:space="preserve">Профессионального стандарта 08.012 Специалист по страхованию (утвержден приказом Министерства труда и социальной защиты Российской Федерации от 6 июля 2020 года </w:t>
      </w:r>
      <w:r w:rsidRPr="00656DFF">
        <w:t>N</w:t>
      </w:r>
      <w:r w:rsidRPr="005518C3">
        <w:rPr>
          <w:lang w:val="ru-RU"/>
        </w:rPr>
        <w:t xml:space="preserve"> 404н).</w:t>
      </w:r>
    </w:p>
    <w:p w:rsidR="00826A49" w:rsidRDefault="00826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ru-RU"/>
        </w:rPr>
      </w:pPr>
      <w:r>
        <w:rPr>
          <w:lang w:val="ru-RU"/>
        </w:rPr>
        <w:br w:type="page"/>
      </w:r>
    </w:p>
    <w:p w:rsidR="001E46E0" w:rsidRPr="001E46E0" w:rsidRDefault="001E46E0" w:rsidP="001E46E0">
      <w:pPr>
        <w:jc w:val="center"/>
        <w:rPr>
          <w:b/>
          <w:sz w:val="28"/>
          <w:szCs w:val="28"/>
          <w:lang w:val="ru-RU"/>
        </w:rPr>
      </w:pPr>
      <w:r w:rsidRPr="001E46E0">
        <w:rPr>
          <w:b/>
          <w:sz w:val="28"/>
          <w:szCs w:val="28"/>
          <w:lang w:val="ru-RU"/>
        </w:rPr>
        <w:lastRenderedPageBreak/>
        <w:t xml:space="preserve">Дополнительная профессиональная программа </w:t>
      </w:r>
    </w:p>
    <w:p w:rsidR="001E46E0" w:rsidRPr="001E46E0" w:rsidRDefault="001E46E0" w:rsidP="001E46E0">
      <w:pPr>
        <w:jc w:val="center"/>
        <w:rPr>
          <w:b/>
          <w:sz w:val="28"/>
          <w:szCs w:val="28"/>
          <w:lang w:val="ru-RU"/>
        </w:rPr>
      </w:pPr>
      <w:proofErr w:type="gramStart"/>
      <w:r w:rsidRPr="001E46E0">
        <w:rPr>
          <w:b/>
          <w:sz w:val="28"/>
          <w:szCs w:val="28"/>
          <w:lang w:val="ru-RU"/>
        </w:rPr>
        <w:t>профессиональной</w:t>
      </w:r>
      <w:proofErr w:type="gramEnd"/>
      <w:r w:rsidRPr="001E46E0">
        <w:rPr>
          <w:b/>
          <w:sz w:val="28"/>
          <w:szCs w:val="28"/>
          <w:lang w:val="ru-RU"/>
        </w:rPr>
        <w:t xml:space="preserve"> подготовки </w:t>
      </w:r>
    </w:p>
    <w:p w:rsidR="00A26837" w:rsidRPr="005F47CD" w:rsidRDefault="001E46E0" w:rsidP="001E46E0">
      <w:pPr>
        <w:jc w:val="center"/>
        <w:rPr>
          <w:b/>
          <w:sz w:val="28"/>
          <w:szCs w:val="28"/>
          <w:lang w:val="ru-RU"/>
        </w:rPr>
      </w:pPr>
      <w:proofErr w:type="gramStart"/>
      <w:r w:rsidRPr="001E46E0">
        <w:rPr>
          <w:b/>
          <w:sz w:val="28"/>
          <w:szCs w:val="28"/>
          <w:lang w:val="ru-RU"/>
        </w:rPr>
        <w:t>по</w:t>
      </w:r>
      <w:proofErr w:type="gramEnd"/>
      <w:r w:rsidRPr="001E46E0">
        <w:rPr>
          <w:b/>
          <w:sz w:val="28"/>
          <w:szCs w:val="28"/>
          <w:lang w:val="ru-RU"/>
        </w:rPr>
        <w:t xml:space="preserve"> </w:t>
      </w:r>
      <w:r w:rsidR="00413495" w:rsidRPr="005F47CD">
        <w:rPr>
          <w:b/>
          <w:sz w:val="28"/>
          <w:szCs w:val="28"/>
          <w:lang w:val="ru-RU"/>
        </w:rPr>
        <w:t>«20034 Агент страховой»</w:t>
      </w:r>
    </w:p>
    <w:p w:rsidR="00A26837" w:rsidRPr="005F47CD" w:rsidRDefault="00A26837">
      <w:pPr>
        <w:jc w:val="center"/>
        <w:rPr>
          <w:b/>
          <w:color w:val="000000"/>
          <w:lang w:val="ru-RU"/>
        </w:rPr>
      </w:pPr>
    </w:p>
    <w:p w:rsidR="00A26837" w:rsidRDefault="00413495">
      <w:pPr>
        <w:numPr>
          <w:ilvl w:val="0"/>
          <w:numId w:val="7"/>
        </w:numPr>
        <w:ind w:left="0" w:firstLine="993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Цели </w:t>
      </w:r>
      <w:proofErr w:type="spellStart"/>
      <w:r>
        <w:rPr>
          <w:rFonts w:eastAsia="Times New Roman"/>
          <w:b/>
          <w:color w:val="000000"/>
        </w:rPr>
        <w:t>реализации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программы</w:t>
      </w:r>
      <w:proofErr w:type="spellEnd"/>
    </w:p>
    <w:p w:rsidR="00A26837" w:rsidRPr="005F47CD" w:rsidRDefault="00413495">
      <w:pPr>
        <w:ind w:firstLine="993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 xml:space="preserve"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</w:t>
      </w:r>
      <w:r w:rsidR="00826A49" w:rsidRPr="00826A49">
        <w:rPr>
          <w:color w:val="000000"/>
          <w:lang w:val="ru-RU"/>
        </w:rPr>
        <w:t>по должности «20034 Агент страховой»</w:t>
      </w:r>
      <w:r w:rsidR="00826A49">
        <w:rPr>
          <w:color w:val="000000"/>
          <w:lang w:val="ru-RU"/>
        </w:rPr>
        <w:t>.</w:t>
      </w:r>
    </w:p>
    <w:p w:rsidR="00A26837" w:rsidRPr="005F47CD" w:rsidRDefault="00A26837">
      <w:pPr>
        <w:ind w:firstLine="993"/>
        <w:jc w:val="both"/>
        <w:rPr>
          <w:color w:val="000000"/>
          <w:lang w:val="ru-RU"/>
        </w:rPr>
      </w:pPr>
    </w:p>
    <w:p w:rsidR="00A26837" w:rsidRPr="005F47CD" w:rsidRDefault="00413495">
      <w:pPr>
        <w:numPr>
          <w:ilvl w:val="0"/>
          <w:numId w:val="7"/>
        </w:numPr>
        <w:ind w:left="0" w:firstLine="993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b/>
          <w:color w:val="000000"/>
          <w:lang w:val="ru-RU"/>
        </w:rPr>
        <w:t>Требования к результатам обучения. Планируемые результаты обучения</w:t>
      </w:r>
    </w:p>
    <w:p w:rsidR="00A26837" w:rsidRPr="005F47CD" w:rsidRDefault="00413495">
      <w:pPr>
        <w:ind w:firstLine="993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:rsidR="00A26837" w:rsidRPr="005F47CD" w:rsidRDefault="00413495">
      <w:pPr>
        <w:ind w:firstLine="993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Программа разработана в соответствии с:</w:t>
      </w:r>
    </w:p>
    <w:p w:rsidR="00A26837" w:rsidRPr="005F47CD" w:rsidRDefault="0096384C" w:rsidP="0096384C">
      <w:pPr>
        <w:ind w:firstLine="851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спецификацией стандарта компетенции «Агент страховой»;</w:t>
      </w:r>
    </w:p>
    <w:p w:rsidR="00A26837" w:rsidRPr="005F47CD" w:rsidRDefault="0096384C" w:rsidP="0096384C">
      <w:pPr>
        <w:ind w:firstLine="851"/>
        <w:jc w:val="both"/>
        <w:rPr>
          <w:rFonts w:eastAsia="Times New Roman"/>
          <w:color w:val="000000"/>
          <w:lang w:val="ru-RU"/>
        </w:rPr>
      </w:pPr>
      <w:r>
        <w:rPr>
          <w:lang w:val="ru-RU"/>
        </w:rPr>
        <w:t xml:space="preserve">- </w:t>
      </w:r>
      <w:r w:rsidR="00413495" w:rsidRPr="005F47CD">
        <w:rPr>
          <w:lang w:val="ru-RU"/>
        </w:rPr>
        <w:t xml:space="preserve">профессиональным стандартом </w:t>
      </w:r>
      <w:r w:rsidR="00826A49">
        <w:rPr>
          <w:lang w:val="ru-RU"/>
        </w:rPr>
        <w:t>«</w:t>
      </w:r>
      <w:r w:rsidR="00413495" w:rsidRPr="005F47CD">
        <w:rPr>
          <w:lang w:val="ru-RU"/>
        </w:rPr>
        <w:t>Специалист по страхованию</w:t>
      </w:r>
      <w:r w:rsidR="00826A49">
        <w:rPr>
          <w:lang w:val="ru-RU"/>
        </w:rPr>
        <w:t>»</w:t>
      </w:r>
      <w:r w:rsidR="00413495" w:rsidRPr="005F47CD">
        <w:rPr>
          <w:lang w:val="ru-RU"/>
        </w:rPr>
        <w:t xml:space="preserve"> (утвержден приказом Министерства труда и социальной защиты Российской Федерации от 06.07.2020 № 404н);</w:t>
      </w:r>
    </w:p>
    <w:p w:rsidR="00A26837" w:rsidRPr="005F47CD" w:rsidRDefault="0096384C" w:rsidP="0096384C">
      <w:pPr>
        <w:ind w:firstLine="851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A26837" w:rsidRPr="005F47CD" w:rsidRDefault="00413495">
      <w:pPr>
        <w:ind w:firstLine="993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:rsidR="00A26837" w:rsidRPr="005F47CD" w:rsidRDefault="00413495">
      <w:pPr>
        <w:ind w:firstLine="993"/>
        <w:jc w:val="both"/>
        <w:rPr>
          <w:color w:val="000000"/>
          <w:highlight w:val="white"/>
          <w:lang w:val="ru-RU"/>
        </w:rPr>
      </w:pPr>
      <w:r w:rsidRPr="005F47CD">
        <w:rPr>
          <w:color w:val="000000"/>
          <w:highlight w:val="white"/>
          <w:lang w:val="ru-RU"/>
        </w:rPr>
        <w:t>Присваиваемый квалификационный разряд: 3 разряд.</w:t>
      </w:r>
    </w:p>
    <w:p w:rsidR="00A26837" w:rsidRPr="005F47CD" w:rsidRDefault="00A26837">
      <w:pPr>
        <w:ind w:firstLine="993"/>
        <w:jc w:val="both"/>
        <w:rPr>
          <w:b/>
          <w:lang w:val="ru-RU"/>
        </w:rPr>
      </w:pPr>
    </w:p>
    <w:p w:rsidR="00A26837" w:rsidRPr="005F47CD" w:rsidRDefault="00413495">
      <w:pPr>
        <w:ind w:firstLine="993"/>
        <w:jc w:val="both"/>
        <w:rPr>
          <w:lang w:val="ru-RU"/>
        </w:rPr>
      </w:pPr>
      <w:r w:rsidRPr="005F47CD">
        <w:rPr>
          <w:b/>
          <w:lang w:val="ru-RU"/>
        </w:rPr>
        <w:t>Требования к квалификации в соответствии с профессиональным стандартом (менеджер по продажам страховых продуктов, специалист по продажам страховых продуктов).</w:t>
      </w:r>
      <w:r>
        <w:t> </w:t>
      </w:r>
      <w:r w:rsidRPr="005F47CD">
        <w:rPr>
          <w:lang w:val="ru-RU"/>
        </w:rPr>
        <w:t>Среднее профессиональное образование - программы подготовки специалистов среднего звена или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переподготовки.</w:t>
      </w:r>
    </w:p>
    <w:p w:rsidR="00A26837" w:rsidRPr="005F47CD" w:rsidRDefault="00A26837">
      <w:pPr>
        <w:jc w:val="both"/>
        <w:rPr>
          <w:rFonts w:eastAsia="Times New Roman"/>
          <w:b/>
          <w:color w:val="000000"/>
          <w:lang w:val="ru-RU"/>
        </w:rPr>
      </w:pPr>
    </w:p>
    <w:p w:rsidR="00A26837" w:rsidRDefault="00413495">
      <w:pPr>
        <w:numPr>
          <w:ilvl w:val="1"/>
          <w:numId w:val="7"/>
        </w:numPr>
        <w:ind w:hanging="720"/>
        <w:jc w:val="both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Требования</w:t>
      </w:r>
      <w:proofErr w:type="spellEnd"/>
      <w:r>
        <w:rPr>
          <w:rFonts w:eastAsia="Times New Roman"/>
          <w:b/>
          <w:color w:val="000000"/>
        </w:rPr>
        <w:t xml:space="preserve"> к </w:t>
      </w:r>
      <w:proofErr w:type="spellStart"/>
      <w:r>
        <w:rPr>
          <w:rFonts w:eastAsia="Times New Roman"/>
          <w:b/>
          <w:color w:val="000000"/>
        </w:rPr>
        <w:t>результатам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освоения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программы</w:t>
      </w:r>
      <w:proofErr w:type="spellEnd"/>
    </w:p>
    <w:p w:rsidR="00A26837" w:rsidRPr="005F47CD" w:rsidRDefault="00413495" w:rsidP="005518C3">
      <w:pPr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A26837" w:rsidRPr="005F47CD" w:rsidRDefault="00413495" w:rsidP="005518C3">
      <w:pPr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В результате освоения программы слушатель должен</w:t>
      </w:r>
    </w:p>
    <w:p w:rsidR="00A26837" w:rsidRPr="0096384C" w:rsidRDefault="00413495" w:rsidP="005518C3">
      <w:pPr>
        <w:ind w:firstLine="709"/>
        <w:jc w:val="both"/>
        <w:rPr>
          <w:b/>
          <w:i/>
          <w:color w:val="000000"/>
          <w:lang w:val="ru-RU"/>
        </w:rPr>
      </w:pPr>
      <w:r w:rsidRPr="0096384C">
        <w:rPr>
          <w:b/>
          <w:i/>
          <w:color w:val="000000"/>
          <w:lang w:val="ru-RU"/>
        </w:rPr>
        <w:t>знать: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- </w:t>
      </w:r>
      <w:r w:rsidR="00413495" w:rsidRPr="005F47CD">
        <w:rPr>
          <w:rFonts w:eastAsia="Times New Roman"/>
          <w:color w:val="000000"/>
          <w:lang w:val="ru-RU"/>
        </w:rPr>
        <w:t>современные технологии в профессиональной сфере, в том числе цифровые;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место движения в развитии мировой и отечественной системы профессионального образования и подготовки;</w:t>
      </w:r>
    </w:p>
    <w:p w:rsidR="00A26837" w:rsidRPr="0096384C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96384C">
        <w:rPr>
          <w:rFonts w:eastAsia="Times New Roman"/>
          <w:color w:val="000000"/>
          <w:lang w:val="ru-RU"/>
        </w:rPr>
        <w:t>требования охраны труда;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основные принципы культуры безопасного труда в области профессиональной деятельности;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нормативные правовые акты, положения, инструкции, другие руководящие материалы и документы, регламентирующие деятельность страховых органов;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виды страховых услуг и условия различных видов страхования;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правовые основы развития страховой деятельности с учетом региональных специфических условий;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методы определения степени риска при заключении договоров на страхование услуги и оценки причиненного ущерба;</w:t>
      </w:r>
    </w:p>
    <w:p w:rsidR="00A26837" w:rsidRPr="0096384C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96384C">
        <w:rPr>
          <w:rFonts w:eastAsia="Times New Roman"/>
          <w:color w:val="000000"/>
          <w:lang w:val="ru-RU"/>
        </w:rPr>
        <w:t>основы рыночной экономики;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основы психологии и организации труда;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порядок заключения и оформления договоров на страховые услуги;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lastRenderedPageBreak/>
        <w:t xml:space="preserve">- </w:t>
      </w:r>
      <w:r w:rsidR="00413495" w:rsidRPr="005F47CD">
        <w:rPr>
          <w:rFonts w:eastAsia="Times New Roman"/>
          <w:color w:val="000000"/>
          <w:lang w:val="ru-RU"/>
        </w:rPr>
        <w:t>отечественный и зарубежный опыт организации страхования населения и субъектов хозяйствования;</w:t>
      </w:r>
    </w:p>
    <w:p w:rsidR="00A26837" w:rsidRPr="0096384C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96384C">
        <w:rPr>
          <w:rFonts w:eastAsia="Times New Roman"/>
          <w:color w:val="000000"/>
          <w:lang w:val="ru-RU"/>
        </w:rPr>
        <w:t>основы трудового законодательства;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правила и нормы охраны труда;</w:t>
      </w:r>
    </w:p>
    <w:p w:rsidR="00A26837" w:rsidRPr="005F47CD" w:rsidRDefault="0096384C" w:rsidP="005518C3">
      <w:pPr>
        <w:tabs>
          <w:tab w:val="left" w:pos="851"/>
        </w:tabs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способы и правила создания электронной презентации.</w:t>
      </w:r>
    </w:p>
    <w:p w:rsidR="00A26837" w:rsidRPr="005F47CD" w:rsidRDefault="00A26837" w:rsidP="005518C3">
      <w:pPr>
        <w:ind w:firstLine="709"/>
        <w:jc w:val="both"/>
        <w:rPr>
          <w:b/>
          <w:i/>
          <w:color w:val="000000"/>
          <w:lang w:val="ru-RU"/>
        </w:rPr>
      </w:pPr>
    </w:p>
    <w:p w:rsidR="00A26837" w:rsidRPr="005518C3" w:rsidRDefault="00413495" w:rsidP="005518C3">
      <w:pPr>
        <w:ind w:firstLine="709"/>
        <w:jc w:val="both"/>
        <w:rPr>
          <w:b/>
          <w:i/>
          <w:color w:val="000000"/>
          <w:lang w:val="ru-RU"/>
        </w:rPr>
      </w:pPr>
      <w:proofErr w:type="gramStart"/>
      <w:r w:rsidRPr="0096384C">
        <w:rPr>
          <w:b/>
          <w:i/>
          <w:color w:val="000000"/>
          <w:lang w:val="ru-RU"/>
        </w:rPr>
        <w:t>уметь</w:t>
      </w:r>
      <w:proofErr w:type="gramEnd"/>
      <w:r w:rsidRPr="0096384C">
        <w:rPr>
          <w:b/>
          <w:i/>
          <w:color w:val="000000"/>
          <w:lang w:val="ru-RU"/>
        </w:rPr>
        <w:t>: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осуществлять операции по заключению договоров имущественного и личного страхования;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анализировать состав регионального контингента потенциальных клиентов;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обслуживать физических и юридических лиц, представляющих учреждения, организации и предприятия различных форм собственности;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проводить аргументированные беседы с потенциальными и постоянными клиентами с целью заинтересовать их в заключении или продлении договоров страхования (жизни и здоровья, движимого и недвижимого имущества, предпринимательской и коммерческой деятельности и др.);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устанавливать критерии и степень риска при заключении договоров на страховые услуги, учитывая состояние здоровья, возраст, пол, образование, стаж трудовой деятельности, уровень материального обеспечения и другие субъективные качества, характеризующие клиента;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заключать и оформлять страховые договоры, регулировать отношения между страхователем и страховщиком, обеспечивать их выполнение, осуществлять приемку страховых взносов;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оказывать помощь клиентам в получении исчерпывающей информации об условиях страхования;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проводить работу по выявлению и учету потенциальных страхователей и объектов страхования;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своевременно и в соответствии с установленными требованиями оформлять необходимую документацию, вести учет и обеспечивать хранение документов, связанных с заключением договоров страхования;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разрабатывать качественные, наглядные и современные по стилю электронные презентации;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проводить защиту проекта с учетом аудитории, используя современные программные и аппаратные средства;</w:t>
      </w:r>
    </w:p>
    <w:p w:rsidR="00A26837" w:rsidRPr="005F47CD" w:rsidRDefault="0096384C" w:rsidP="005518C3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добиваться положительной реакции аудитории при представлении проекта.</w:t>
      </w:r>
    </w:p>
    <w:p w:rsidR="00A26837" w:rsidRPr="005F47CD" w:rsidRDefault="00A26837">
      <w:pPr>
        <w:ind w:left="1211"/>
        <w:jc w:val="both"/>
        <w:rPr>
          <w:rFonts w:eastAsia="Times New Roman"/>
          <w:color w:val="000000"/>
          <w:lang w:val="ru-RU"/>
        </w:rPr>
      </w:pPr>
    </w:p>
    <w:p w:rsidR="00A26837" w:rsidRDefault="00413495">
      <w:pPr>
        <w:numPr>
          <w:ilvl w:val="0"/>
          <w:numId w:val="7"/>
        </w:numPr>
        <w:ind w:left="0" w:firstLine="993"/>
        <w:jc w:val="both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Содержание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программы</w:t>
      </w:r>
      <w:proofErr w:type="spellEnd"/>
      <w:r>
        <w:rPr>
          <w:rFonts w:eastAsia="Times New Roman"/>
          <w:b/>
          <w:color w:val="000000"/>
        </w:rPr>
        <w:t xml:space="preserve"> </w:t>
      </w:r>
    </w:p>
    <w:p w:rsidR="00A26837" w:rsidRPr="005F47CD" w:rsidRDefault="00413495">
      <w:pPr>
        <w:ind w:firstLine="993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Категория слушателей: лица, не имеющие профессии рабочего/должности служащего.</w:t>
      </w:r>
    </w:p>
    <w:p w:rsidR="00A26837" w:rsidRPr="005F47CD" w:rsidRDefault="00413495">
      <w:pPr>
        <w:ind w:firstLine="993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Трудоемкость обучения: 144 академических часа.</w:t>
      </w:r>
    </w:p>
    <w:p w:rsidR="0096384C" w:rsidRDefault="00413495">
      <w:pPr>
        <w:ind w:firstLine="993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Форма обучения: очная.</w:t>
      </w:r>
    </w:p>
    <w:p w:rsidR="00A26837" w:rsidRDefault="0096384C" w:rsidP="0096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b/>
          <w:color w:val="000000"/>
        </w:rPr>
      </w:pPr>
      <w:r>
        <w:rPr>
          <w:color w:val="000000"/>
          <w:lang w:val="ru-RU"/>
        </w:rPr>
        <w:br w:type="page"/>
      </w:r>
      <w:r w:rsidRPr="0096384C">
        <w:rPr>
          <w:b/>
          <w:color w:val="000000"/>
          <w:lang w:val="ru-RU"/>
        </w:rPr>
        <w:lastRenderedPageBreak/>
        <w:t xml:space="preserve">3.1 </w:t>
      </w:r>
      <w:r w:rsidR="00413495" w:rsidRPr="0096384C">
        <w:rPr>
          <w:rFonts w:eastAsia="Times New Roman"/>
          <w:b/>
          <w:color w:val="000000"/>
        </w:rPr>
        <w:t>Учебный</w:t>
      </w:r>
      <w:r w:rsidR="00413495">
        <w:rPr>
          <w:rFonts w:eastAsia="Times New Roman"/>
          <w:b/>
          <w:color w:val="000000"/>
        </w:rPr>
        <w:t xml:space="preserve"> </w:t>
      </w:r>
      <w:proofErr w:type="spellStart"/>
      <w:r w:rsidR="00413495">
        <w:rPr>
          <w:rFonts w:eastAsia="Times New Roman"/>
          <w:b/>
          <w:color w:val="000000"/>
        </w:rPr>
        <w:t>план</w:t>
      </w:r>
      <w:proofErr w:type="spellEnd"/>
    </w:p>
    <w:p w:rsidR="00A26837" w:rsidRDefault="00A26837">
      <w:pPr>
        <w:ind w:left="993"/>
        <w:jc w:val="both"/>
        <w:rPr>
          <w:rFonts w:eastAsia="Times New Roman"/>
          <w:b/>
          <w:color w:val="000000"/>
        </w:rPr>
      </w:pPr>
    </w:p>
    <w:tbl>
      <w:tblPr>
        <w:tblStyle w:val="StGen1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968"/>
        <w:gridCol w:w="1015"/>
        <w:gridCol w:w="1015"/>
        <w:gridCol w:w="1092"/>
        <w:gridCol w:w="1094"/>
        <w:gridCol w:w="1317"/>
      </w:tblGrid>
      <w:tr w:rsidR="00A26837">
        <w:tc>
          <w:tcPr>
            <w:tcW w:w="706" w:type="dxa"/>
            <w:vMerge w:val="restart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8" w:type="dxa"/>
            <w:vMerge w:val="restart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модулей</w:t>
            </w:r>
            <w:proofErr w:type="spellEnd"/>
          </w:p>
        </w:tc>
        <w:tc>
          <w:tcPr>
            <w:tcW w:w="1015" w:type="dxa"/>
            <w:vMerge w:val="restart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  <w:r>
              <w:rPr>
                <w:color w:val="000000"/>
              </w:rPr>
              <w:t>,</w:t>
            </w:r>
          </w:p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201" w:type="dxa"/>
            <w:gridSpan w:val="3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числе</w:t>
            </w:r>
            <w:proofErr w:type="spellEnd"/>
          </w:p>
        </w:tc>
        <w:tc>
          <w:tcPr>
            <w:tcW w:w="1317" w:type="dxa"/>
            <w:vMerge w:val="restart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контроля</w:t>
            </w:r>
            <w:proofErr w:type="spellEnd"/>
          </w:p>
        </w:tc>
      </w:tr>
      <w:tr w:rsidR="00A26837">
        <w:tc>
          <w:tcPr>
            <w:tcW w:w="706" w:type="dxa"/>
            <w:vMerge/>
            <w:vAlign w:val="center"/>
          </w:tcPr>
          <w:p w:rsidR="00A26837" w:rsidRDefault="00A2683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968" w:type="dxa"/>
            <w:vMerge/>
            <w:vAlign w:val="center"/>
          </w:tcPr>
          <w:p w:rsidR="00A26837" w:rsidRDefault="00A2683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015" w:type="dxa"/>
            <w:vMerge/>
            <w:vAlign w:val="center"/>
          </w:tcPr>
          <w:p w:rsidR="00A26837" w:rsidRDefault="00A2683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лекции</w:t>
            </w:r>
            <w:proofErr w:type="spellEnd"/>
          </w:p>
        </w:tc>
        <w:tc>
          <w:tcPr>
            <w:tcW w:w="1092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занятия</w:t>
            </w:r>
            <w:proofErr w:type="spellEnd"/>
          </w:p>
        </w:tc>
        <w:tc>
          <w:tcPr>
            <w:tcW w:w="1094" w:type="dxa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промеж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итог.контроль</w:t>
            </w:r>
            <w:proofErr w:type="spellEnd"/>
          </w:p>
        </w:tc>
        <w:tc>
          <w:tcPr>
            <w:tcW w:w="1317" w:type="dxa"/>
            <w:vMerge/>
          </w:tcPr>
          <w:p w:rsidR="00A26837" w:rsidRDefault="00A26837">
            <w:pPr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A26837">
        <w:tc>
          <w:tcPr>
            <w:tcW w:w="706" w:type="dxa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968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094" w:type="dxa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W w:w="1317" w:type="dxa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A26837">
        <w:tc>
          <w:tcPr>
            <w:tcW w:w="706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968" w:type="dxa"/>
            <w:vAlign w:val="center"/>
          </w:tcPr>
          <w:p w:rsidR="00A26837" w:rsidRDefault="00413495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1. </w:t>
            </w:r>
            <w:proofErr w:type="spellStart"/>
            <w:r>
              <w:rPr>
                <w:b/>
                <w:color w:val="000000"/>
              </w:rPr>
              <w:t>Теоретическое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обучение</w:t>
            </w:r>
            <w:proofErr w:type="spellEnd"/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092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>
        <w:tc>
          <w:tcPr>
            <w:tcW w:w="706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968" w:type="dxa"/>
            <w:vAlign w:val="center"/>
          </w:tcPr>
          <w:p w:rsidR="00A26837" w:rsidRPr="00821F37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 xml:space="preserve">Модуль 1. </w:t>
            </w:r>
            <w:r w:rsidR="00826A49" w:rsidRPr="005F47CD">
              <w:rPr>
                <w:color w:val="000000"/>
                <w:lang w:val="ru-RU"/>
              </w:rPr>
              <w:t>Современные профессиональные технологии в страховании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A26837" w:rsidRPr="00183E68" w:rsidRDefault="00A26837">
            <w:pPr>
              <w:jc w:val="center"/>
              <w:rPr>
                <w:color w:val="000000"/>
              </w:rPr>
            </w:pPr>
          </w:p>
        </w:tc>
      </w:tr>
      <w:tr w:rsidR="00183E68">
        <w:tc>
          <w:tcPr>
            <w:tcW w:w="706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968" w:type="dxa"/>
            <w:vAlign w:val="center"/>
          </w:tcPr>
          <w:p w:rsidR="00183E68" w:rsidRPr="005F47CD" w:rsidRDefault="00183E68" w:rsidP="00183E68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Модуль 2. Актуальные требования рынка труда, современные технологии в профессиональной сфере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183E68" w:rsidRPr="00183E68" w:rsidRDefault="00183E68" w:rsidP="00183E68">
            <w:pPr>
              <w:jc w:val="center"/>
              <w:rPr>
                <w:color w:val="000000"/>
              </w:rPr>
            </w:pPr>
          </w:p>
        </w:tc>
      </w:tr>
      <w:tr w:rsidR="00183E68">
        <w:tc>
          <w:tcPr>
            <w:tcW w:w="706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968" w:type="dxa"/>
            <w:vAlign w:val="center"/>
          </w:tcPr>
          <w:p w:rsidR="00183E68" w:rsidRPr="005F47CD" w:rsidRDefault="00183E68" w:rsidP="00183E68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 xml:space="preserve">Модуль 3. Общие вопросы по работе в статусе </w:t>
            </w:r>
            <w:proofErr w:type="spellStart"/>
            <w:r w:rsidRPr="005F47CD">
              <w:rPr>
                <w:color w:val="000000"/>
                <w:lang w:val="ru-RU"/>
              </w:rPr>
              <w:t>самозанятого</w:t>
            </w:r>
            <w:proofErr w:type="spellEnd"/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2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r w:rsidRPr="00183E68">
              <w:rPr>
                <w:color w:val="000000"/>
              </w:rPr>
              <w:t>Зачет</w:t>
            </w:r>
          </w:p>
          <w:p w:rsidR="00183E68" w:rsidRPr="00183E68" w:rsidRDefault="00183E68" w:rsidP="00183E68">
            <w:pPr>
              <w:jc w:val="center"/>
              <w:rPr>
                <w:color w:val="000000"/>
              </w:rPr>
            </w:pPr>
          </w:p>
        </w:tc>
      </w:tr>
      <w:tr w:rsidR="00A26837">
        <w:tc>
          <w:tcPr>
            <w:tcW w:w="706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968" w:type="dxa"/>
            <w:vAlign w:val="center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Модуль 4. Требования охраны труда и техники безопасности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2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>
        <w:tc>
          <w:tcPr>
            <w:tcW w:w="706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968" w:type="dxa"/>
          </w:tcPr>
          <w:p w:rsidR="00A26837" w:rsidRDefault="00413495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2. </w:t>
            </w:r>
            <w:proofErr w:type="spellStart"/>
            <w:r>
              <w:rPr>
                <w:b/>
                <w:color w:val="000000"/>
              </w:rPr>
              <w:t>Профессиональный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курс</w:t>
            </w:r>
            <w:proofErr w:type="spellEnd"/>
          </w:p>
        </w:tc>
        <w:tc>
          <w:tcPr>
            <w:tcW w:w="1015" w:type="dxa"/>
            <w:vAlign w:val="bottom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</w:p>
        </w:tc>
        <w:tc>
          <w:tcPr>
            <w:tcW w:w="1015" w:type="dxa"/>
            <w:vAlign w:val="bottom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092" w:type="dxa"/>
            <w:vAlign w:val="bottom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1094" w:type="dxa"/>
            <w:vAlign w:val="bottom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317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>
        <w:tc>
          <w:tcPr>
            <w:tcW w:w="706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968" w:type="dxa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Практическое занятие на определение стартового уровня владения компетенцией</w:t>
            </w:r>
          </w:p>
          <w:p w:rsidR="00A26837" w:rsidRPr="005F47CD" w:rsidRDefault="00A26837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015" w:type="dxa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15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2" w:type="dxa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94" w:type="dxa"/>
            <w:vAlign w:val="bottom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7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183E68">
        <w:tc>
          <w:tcPr>
            <w:tcW w:w="706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968" w:type="dxa"/>
            <w:vAlign w:val="center"/>
          </w:tcPr>
          <w:p w:rsidR="00183E68" w:rsidRDefault="00183E68" w:rsidP="00183E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Модуль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Маркетинговое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планирование</w:t>
            </w:r>
            <w:proofErr w:type="spellEnd"/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4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183E68" w:rsidRPr="00183E68" w:rsidRDefault="00183E68" w:rsidP="00183E68">
            <w:pPr>
              <w:jc w:val="center"/>
              <w:rPr>
                <w:color w:val="000000"/>
              </w:rPr>
            </w:pPr>
          </w:p>
        </w:tc>
      </w:tr>
      <w:tr w:rsidR="00183E68">
        <w:tc>
          <w:tcPr>
            <w:tcW w:w="706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968" w:type="dxa"/>
          </w:tcPr>
          <w:p w:rsidR="00183E68" w:rsidRPr="005F47CD" w:rsidRDefault="00183E68" w:rsidP="00183E68">
            <w:pPr>
              <w:tabs>
                <w:tab w:val="left" w:pos="2130"/>
              </w:tabs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Модуль 2. Финансовые инструменты и анализ рисков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4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183E68" w:rsidRPr="00183E68" w:rsidRDefault="00183E68" w:rsidP="00183E68">
            <w:pPr>
              <w:jc w:val="center"/>
              <w:rPr>
                <w:color w:val="000000"/>
              </w:rPr>
            </w:pPr>
          </w:p>
        </w:tc>
      </w:tr>
      <w:tr w:rsidR="00183E68">
        <w:tc>
          <w:tcPr>
            <w:tcW w:w="706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968" w:type="dxa"/>
          </w:tcPr>
          <w:p w:rsidR="00183E68" w:rsidRPr="005F47CD" w:rsidRDefault="00183E68" w:rsidP="00183E68">
            <w:pPr>
              <w:tabs>
                <w:tab w:val="left" w:pos="2130"/>
              </w:tabs>
              <w:rPr>
                <w:lang w:val="ru-RU"/>
              </w:rPr>
            </w:pPr>
            <w:r w:rsidRPr="005F47CD">
              <w:rPr>
                <w:color w:val="000000"/>
                <w:lang w:val="ru-RU"/>
              </w:rPr>
              <w:t>Модуль 3. Изучение рынка и подготовка предложений по страховым продуктам для юридических лиц (комплексное страхование организации) и физических лиц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94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183E68" w:rsidRPr="00183E68" w:rsidRDefault="00183E68" w:rsidP="00183E68">
            <w:pPr>
              <w:jc w:val="center"/>
              <w:rPr>
                <w:color w:val="000000"/>
              </w:rPr>
            </w:pPr>
          </w:p>
        </w:tc>
      </w:tr>
      <w:tr w:rsidR="00183E68">
        <w:tc>
          <w:tcPr>
            <w:tcW w:w="706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968" w:type="dxa"/>
          </w:tcPr>
          <w:p w:rsidR="00183E68" w:rsidRDefault="00183E68" w:rsidP="00183E68">
            <w:pPr>
              <w:tabs>
                <w:tab w:val="left" w:pos="2130"/>
              </w:tabs>
            </w:pPr>
            <w:proofErr w:type="spellStart"/>
            <w:r>
              <w:rPr>
                <w:color w:val="000000"/>
              </w:rPr>
              <w:t>Модуль</w:t>
            </w:r>
            <w:proofErr w:type="spellEnd"/>
            <w:r>
              <w:rPr>
                <w:color w:val="000000"/>
              </w:rPr>
              <w:t xml:space="preserve"> 4.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страхования</w:t>
            </w:r>
            <w:proofErr w:type="spellEnd"/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94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183E68" w:rsidRPr="00183E68" w:rsidRDefault="00183E68" w:rsidP="00183E68">
            <w:pPr>
              <w:jc w:val="center"/>
              <w:rPr>
                <w:color w:val="000000"/>
              </w:rPr>
            </w:pPr>
          </w:p>
        </w:tc>
      </w:tr>
      <w:tr w:rsidR="00183E68">
        <w:tc>
          <w:tcPr>
            <w:tcW w:w="706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968" w:type="dxa"/>
          </w:tcPr>
          <w:p w:rsidR="00183E68" w:rsidRPr="005F47CD" w:rsidRDefault="00183E68" w:rsidP="00183E68">
            <w:pPr>
              <w:tabs>
                <w:tab w:val="left" w:pos="2130"/>
              </w:tabs>
              <w:rPr>
                <w:lang w:val="ru-RU"/>
              </w:rPr>
            </w:pPr>
            <w:r w:rsidRPr="005F47CD">
              <w:rPr>
                <w:color w:val="000000"/>
                <w:lang w:val="ru-RU"/>
              </w:rPr>
              <w:t>Модуль 5. Организация продаж страховых услуг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94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183E68" w:rsidRPr="00183E68" w:rsidRDefault="00183E68" w:rsidP="00183E68">
            <w:pPr>
              <w:jc w:val="center"/>
              <w:rPr>
                <w:color w:val="000000"/>
              </w:rPr>
            </w:pPr>
          </w:p>
        </w:tc>
      </w:tr>
      <w:tr w:rsidR="00183E68">
        <w:tc>
          <w:tcPr>
            <w:tcW w:w="706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968" w:type="dxa"/>
          </w:tcPr>
          <w:p w:rsidR="00183E68" w:rsidRPr="005F47CD" w:rsidRDefault="00183E68" w:rsidP="00183E68">
            <w:pPr>
              <w:tabs>
                <w:tab w:val="left" w:pos="2130"/>
              </w:tabs>
              <w:rPr>
                <w:lang w:val="ru-RU"/>
              </w:rPr>
            </w:pPr>
            <w:r w:rsidRPr="005F47CD">
              <w:rPr>
                <w:color w:val="000000"/>
                <w:lang w:val="ru-RU"/>
              </w:rPr>
              <w:t xml:space="preserve">Модуль 6. Продвижение проекта. </w:t>
            </w:r>
            <w:r w:rsidRPr="005F47CD">
              <w:rPr>
                <w:lang w:val="ru-RU"/>
              </w:rPr>
              <w:t>Подготовка и проведение презентации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015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4" w:type="dxa"/>
            <w:vAlign w:val="center"/>
          </w:tcPr>
          <w:p w:rsidR="00183E68" w:rsidRDefault="00183E68" w:rsidP="00183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7" w:type="dxa"/>
          </w:tcPr>
          <w:p w:rsidR="00183E68" w:rsidRPr="00183E68" w:rsidRDefault="00183E68" w:rsidP="00183E68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183E68" w:rsidRPr="00183E68" w:rsidRDefault="00183E68" w:rsidP="00183E68">
            <w:pPr>
              <w:jc w:val="center"/>
              <w:rPr>
                <w:color w:val="000000"/>
              </w:rPr>
            </w:pPr>
          </w:p>
        </w:tc>
      </w:tr>
      <w:tr w:rsidR="00A26837">
        <w:tc>
          <w:tcPr>
            <w:tcW w:w="706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968" w:type="dxa"/>
          </w:tcPr>
          <w:p w:rsidR="00A26837" w:rsidRPr="005F47CD" w:rsidRDefault="00413495">
            <w:pPr>
              <w:tabs>
                <w:tab w:val="left" w:pos="1920"/>
              </w:tabs>
              <w:rPr>
                <w:b/>
                <w:color w:val="000000"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>Квалификационный экзамен</w:t>
            </w:r>
            <w:r>
              <w:rPr>
                <w:rStyle w:val="aff2"/>
                <w:b/>
                <w:color w:val="000000"/>
              </w:rPr>
              <w:footnoteReference w:id="1"/>
            </w:r>
            <w:r w:rsidRPr="005F47CD">
              <w:rPr>
                <w:b/>
                <w:color w:val="000000"/>
                <w:lang w:val="ru-RU"/>
              </w:rPr>
              <w:t>:</w:t>
            </w:r>
          </w:p>
          <w:p w:rsidR="00A26837" w:rsidRPr="005F47CD" w:rsidRDefault="00413495">
            <w:pPr>
              <w:tabs>
                <w:tab w:val="left" w:pos="1920"/>
              </w:tabs>
              <w:rPr>
                <w:b/>
                <w:color w:val="000000"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>- проверка теоретических знаний;</w:t>
            </w:r>
          </w:p>
          <w:p w:rsidR="00A26837" w:rsidRDefault="00413495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proofErr w:type="spellStart"/>
            <w:r>
              <w:rPr>
                <w:b/>
                <w:color w:val="000000"/>
              </w:rPr>
              <w:t>практическая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квалификационная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работа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7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26837" w:rsidRDefault="00A26837">
            <w:pPr>
              <w:rPr>
                <w:color w:val="000000"/>
              </w:rPr>
            </w:pPr>
          </w:p>
        </w:tc>
      </w:tr>
      <w:tr w:rsidR="00A26837">
        <w:tc>
          <w:tcPr>
            <w:tcW w:w="706" w:type="dxa"/>
          </w:tcPr>
          <w:p w:rsidR="00A26837" w:rsidRDefault="00A26837">
            <w:pPr>
              <w:jc w:val="right"/>
              <w:rPr>
                <w:color w:val="000000"/>
              </w:rPr>
            </w:pPr>
          </w:p>
        </w:tc>
        <w:tc>
          <w:tcPr>
            <w:tcW w:w="3968" w:type="dxa"/>
            <w:vAlign w:val="bottom"/>
          </w:tcPr>
          <w:p w:rsidR="00A26837" w:rsidRDefault="00413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092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109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317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</w:tr>
    </w:tbl>
    <w:p w:rsidR="00A26837" w:rsidRPr="0096384C" w:rsidRDefault="00413495" w:rsidP="0096384C">
      <w:pPr>
        <w:pStyle w:val="af3"/>
        <w:numPr>
          <w:ilvl w:val="1"/>
          <w:numId w:val="10"/>
        </w:numPr>
        <w:jc w:val="both"/>
        <w:rPr>
          <w:rFonts w:eastAsia="Times New Roman"/>
          <w:b/>
          <w:color w:val="000000"/>
        </w:rPr>
      </w:pPr>
      <w:proofErr w:type="spellStart"/>
      <w:r w:rsidRPr="0096384C">
        <w:rPr>
          <w:rFonts w:eastAsia="Times New Roman"/>
          <w:b/>
          <w:color w:val="000000"/>
        </w:rPr>
        <w:t>Учебно-тематический</w:t>
      </w:r>
      <w:proofErr w:type="spellEnd"/>
      <w:r w:rsidRPr="0096384C">
        <w:rPr>
          <w:rFonts w:eastAsia="Times New Roman"/>
          <w:b/>
          <w:color w:val="000000"/>
        </w:rPr>
        <w:t xml:space="preserve"> </w:t>
      </w:r>
      <w:proofErr w:type="spellStart"/>
      <w:r w:rsidRPr="0096384C">
        <w:rPr>
          <w:rFonts w:eastAsia="Times New Roman"/>
          <w:b/>
          <w:color w:val="000000"/>
        </w:rPr>
        <w:t>план</w:t>
      </w:r>
      <w:proofErr w:type="spellEnd"/>
      <w:r w:rsidRPr="0096384C">
        <w:rPr>
          <w:rFonts w:eastAsia="Times New Roman"/>
          <w:b/>
          <w:color w:val="000000"/>
        </w:rPr>
        <w:t xml:space="preserve"> </w:t>
      </w:r>
    </w:p>
    <w:p w:rsidR="00A26837" w:rsidRDefault="00A26837">
      <w:pPr>
        <w:ind w:left="993"/>
        <w:jc w:val="both"/>
        <w:rPr>
          <w:rFonts w:eastAsia="Times New Roman"/>
          <w:b/>
          <w:color w:val="000000"/>
        </w:rPr>
      </w:pPr>
    </w:p>
    <w:tbl>
      <w:tblPr>
        <w:tblStyle w:val="StGen2"/>
        <w:tblW w:w="101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4112"/>
        <w:gridCol w:w="869"/>
        <w:gridCol w:w="1015"/>
        <w:gridCol w:w="1164"/>
        <w:gridCol w:w="1023"/>
        <w:gridCol w:w="1298"/>
      </w:tblGrid>
      <w:tr w:rsidR="00A26837" w:rsidTr="00D43636">
        <w:tc>
          <w:tcPr>
            <w:tcW w:w="708" w:type="dxa"/>
            <w:vMerge w:val="restart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4112" w:type="dxa"/>
            <w:vMerge w:val="restart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модулей</w:t>
            </w:r>
            <w:proofErr w:type="spellEnd"/>
          </w:p>
        </w:tc>
        <w:tc>
          <w:tcPr>
            <w:tcW w:w="869" w:type="dxa"/>
            <w:vMerge w:val="restart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  <w:r>
              <w:rPr>
                <w:color w:val="000000"/>
              </w:rPr>
              <w:t>,</w:t>
            </w:r>
          </w:p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202" w:type="dxa"/>
            <w:gridSpan w:val="3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числе</w:t>
            </w:r>
            <w:proofErr w:type="spellEnd"/>
          </w:p>
        </w:tc>
        <w:tc>
          <w:tcPr>
            <w:tcW w:w="1298" w:type="dxa"/>
            <w:vMerge w:val="restart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контроля</w:t>
            </w:r>
            <w:proofErr w:type="spellEnd"/>
          </w:p>
        </w:tc>
      </w:tr>
      <w:tr w:rsidR="00A26837" w:rsidTr="00D43636">
        <w:tc>
          <w:tcPr>
            <w:tcW w:w="708" w:type="dxa"/>
            <w:vMerge/>
            <w:vAlign w:val="center"/>
          </w:tcPr>
          <w:p w:rsidR="00A26837" w:rsidRDefault="00A2683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4112" w:type="dxa"/>
            <w:vMerge/>
            <w:vAlign w:val="center"/>
          </w:tcPr>
          <w:p w:rsidR="00A26837" w:rsidRDefault="00A2683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869" w:type="dxa"/>
            <w:vMerge/>
            <w:vAlign w:val="center"/>
          </w:tcPr>
          <w:p w:rsidR="00A26837" w:rsidRDefault="00A2683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лекции</w:t>
            </w:r>
            <w:proofErr w:type="spellEnd"/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занятия</w:t>
            </w:r>
            <w:proofErr w:type="spellEnd"/>
          </w:p>
        </w:tc>
        <w:tc>
          <w:tcPr>
            <w:tcW w:w="1023" w:type="dxa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промеж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итог.контроль</w:t>
            </w:r>
            <w:proofErr w:type="spellEnd"/>
          </w:p>
        </w:tc>
        <w:tc>
          <w:tcPr>
            <w:tcW w:w="1298" w:type="dxa"/>
            <w:vMerge/>
          </w:tcPr>
          <w:p w:rsidR="00A26837" w:rsidRDefault="00A26837">
            <w:pPr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4112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023" w:type="dxa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W w:w="1298" w:type="dxa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bookmarkStart w:id="1" w:name="_heading=h.gjdgxs"/>
            <w:bookmarkEnd w:id="1"/>
            <w:r>
              <w:rPr>
                <w:b/>
                <w:color w:val="000000"/>
              </w:rPr>
              <w:t>1.</w:t>
            </w:r>
          </w:p>
        </w:tc>
        <w:tc>
          <w:tcPr>
            <w:tcW w:w="4112" w:type="dxa"/>
            <w:vAlign w:val="center"/>
          </w:tcPr>
          <w:p w:rsidR="00A26837" w:rsidRDefault="00413495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1. </w:t>
            </w:r>
            <w:proofErr w:type="spellStart"/>
            <w:r>
              <w:rPr>
                <w:b/>
                <w:color w:val="000000"/>
              </w:rPr>
              <w:t>Теоретическое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обучение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i/>
                <w:color w:val="000000"/>
              </w:rPr>
            </w:pPr>
          </w:p>
        </w:tc>
      </w:tr>
      <w:tr w:rsidR="00585CFC" w:rsidTr="00D43636">
        <w:tc>
          <w:tcPr>
            <w:tcW w:w="708" w:type="dxa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112" w:type="dxa"/>
            <w:vAlign w:val="center"/>
          </w:tcPr>
          <w:p w:rsidR="00585CFC" w:rsidRPr="00F94DB4" w:rsidRDefault="00585CFC" w:rsidP="00585CFC">
            <w:pPr>
              <w:rPr>
                <w:b/>
                <w:color w:val="000000"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 xml:space="preserve">Модуль 1. </w:t>
            </w:r>
            <w:r w:rsidR="00826A49" w:rsidRPr="005F47CD">
              <w:rPr>
                <w:color w:val="000000"/>
                <w:lang w:val="ru-RU"/>
              </w:rPr>
              <w:t>Современные профессиональные технологии в страховании</w:t>
            </w:r>
          </w:p>
        </w:tc>
        <w:tc>
          <w:tcPr>
            <w:tcW w:w="869" w:type="dxa"/>
            <w:vAlign w:val="center"/>
          </w:tcPr>
          <w:p w:rsidR="00585CFC" w:rsidRDefault="00585CFC" w:rsidP="00585C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15" w:type="dxa"/>
            <w:vAlign w:val="center"/>
          </w:tcPr>
          <w:p w:rsidR="00585CFC" w:rsidRDefault="00585CFC" w:rsidP="00585C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64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112" w:type="dxa"/>
            <w:vAlign w:val="center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Современные профессиональные технологии в страховании</w:t>
            </w:r>
          </w:p>
        </w:tc>
        <w:tc>
          <w:tcPr>
            <w:tcW w:w="869" w:type="dxa"/>
            <w:vAlign w:val="center"/>
          </w:tcPr>
          <w:p w:rsidR="00A26837" w:rsidRPr="00826A49" w:rsidRDefault="00826A49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1015" w:type="dxa"/>
            <w:vAlign w:val="center"/>
          </w:tcPr>
          <w:p w:rsidR="00A26837" w:rsidRPr="00826A49" w:rsidRDefault="00826A4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585CFC" w:rsidTr="00D43636">
        <w:tc>
          <w:tcPr>
            <w:tcW w:w="708" w:type="dxa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112" w:type="dxa"/>
            <w:vAlign w:val="center"/>
          </w:tcPr>
          <w:p w:rsidR="00585CFC" w:rsidRPr="005F47CD" w:rsidRDefault="00585CFC" w:rsidP="00585CFC">
            <w:pPr>
              <w:rPr>
                <w:b/>
                <w:color w:val="000000"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>Модуль 2. Актуальные требования рынка труда, современные технологии в профессиональной сфере</w:t>
            </w:r>
            <w:r>
              <w:rPr>
                <w:rStyle w:val="aff2"/>
                <w:b/>
                <w:color w:val="000000"/>
              </w:rPr>
              <w:footnoteReference w:id="2"/>
            </w:r>
          </w:p>
        </w:tc>
        <w:tc>
          <w:tcPr>
            <w:tcW w:w="869" w:type="dxa"/>
            <w:vAlign w:val="center"/>
          </w:tcPr>
          <w:p w:rsidR="00585CFC" w:rsidRPr="00EA28B6" w:rsidRDefault="00585CFC" w:rsidP="00585CFC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1015" w:type="dxa"/>
            <w:vAlign w:val="center"/>
          </w:tcPr>
          <w:p w:rsidR="00585CFC" w:rsidRPr="00EA28B6" w:rsidRDefault="00585CFC" w:rsidP="00585CFC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1164" w:type="dxa"/>
            <w:vAlign w:val="center"/>
          </w:tcPr>
          <w:p w:rsidR="00585CFC" w:rsidRDefault="00585CFC" w:rsidP="00585C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112" w:type="dxa"/>
            <w:vAlign w:val="center"/>
          </w:tcPr>
          <w:p w:rsidR="00A26837" w:rsidRPr="005F47CD" w:rsidRDefault="00413495" w:rsidP="00D43636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 xml:space="preserve">Региональные меры содействия занятости в том числе поиска работы, осуществления индивидуальной предпринимательской деятельности, работы в качестве </w:t>
            </w:r>
            <w:proofErr w:type="spellStart"/>
            <w:r w:rsidRPr="005F47CD">
              <w:rPr>
                <w:color w:val="000000"/>
                <w:lang w:val="ru-RU"/>
              </w:rPr>
              <w:t>самозанятого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Pr="00EA28B6" w:rsidRDefault="00EA28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015" w:type="dxa"/>
            <w:vAlign w:val="center"/>
          </w:tcPr>
          <w:p w:rsidR="00A26837" w:rsidRPr="00EA28B6" w:rsidRDefault="00EA28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4112" w:type="dxa"/>
            <w:vAlign w:val="center"/>
          </w:tcPr>
          <w:p w:rsidR="00A26837" w:rsidRPr="005F47CD" w:rsidRDefault="00413495" w:rsidP="00D43636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Актуальная ситуация на региональном рынке труда</w:t>
            </w:r>
          </w:p>
        </w:tc>
        <w:tc>
          <w:tcPr>
            <w:tcW w:w="869" w:type="dxa"/>
            <w:vAlign w:val="center"/>
          </w:tcPr>
          <w:p w:rsidR="00A26837" w:rsidRPr="00EA28B6" w:rsidRDefault="00EA28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015" w:type="dxa"/>
            <w:vAlign w:val="center"/>
          </w:tcPr>
          <w:p w:rsidR="00A26837" w:rsidRPr="00EA28B6" w:rsidRDefault="00EA28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585CFC" w:rsidTr="00D43636">
        <w:tc>
          <w:tcPr>
            <w:tcW w:w="708" w:type="dxa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112" w:type="dxa"/>
            <w:vAlign w:val="center"/>
          </w:tcPr>
          <w:p w:rsidR="00585CFC" w:rsidRPr="005F47CD" w:rsidRDefault="00585CFC" w:rsidP="00585CFC">
            <w:pPr>
              <w:rPr>
                <w:b/>
                <w:color w:val="000000"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 xml:space="preserve">Модуль 3. Общие вопросы по работе в статусе </w:t>
            </w:r>
            <w:proofErr w:type="spellStart"/>
            <w:r w:rsidRPr="005F47CD">
              <w:rPr>
                <w:b/>
                <w:color w:val="000000"/>
                <w:lang w:val="ru-RU"/>
              </w:rPr>
              <w:t>самозанятого</w:t>
            </w:r>
            <w:proofErr w:type="spellEnd"/>
          </w:p>
        </w:tc>
        <w:tc>
          <w:tcPr>
            <w:tcW w:w="869" w:type="dxa"/>
            <w:vAlign w:val="center"/>
          </w:tcPr>
          <w:p w:rsidR="00585CFC" w:rsidRDefault="00585CFC" w:rsidP="00585C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585CFC" w:rsidRDefault="00585CFC" w:rsidP="00585C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585CFC" w:rsidRDefault="00585CFC" w:rsidP="00585C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r w:rsidRPr="00183E68">
              <w:rPr>
                <w:color w:val="000000"/>
              </w:rPr>
              <w:t>Зачет</w:t>
            </w:r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4112" w:type="dxa"/>
            <w:vAlign w:val="center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 xml:space="preserve">Регистрация в качестве </w:t>
            </w:r>
            <w:proofErr w:type="spellStart"/>
            <w:r w:rsidRPr="005F47CD">
              <w:rPr>
                <w:color w:val="000000"/>
                <w:lang w:val="ru-RU"/>
              </w:rPr>
              <w:t>самозанятого</w:t>
            </w:r>
            <w:proofErr w:type="spellEnd"/>
          </w:p>
          <w:p w:rsidR="00A26837" w:rsidRPr="005F47CD" w:rsidRDefault="00413495" w:rsidP="00D43636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 xml:space="preserve">Налог на профессиональный доход – особый режим налогообложения для </w:t>
            </w:r>
            <w:proofErr w:type="spellStart"/>
            <w:r w:rsidRPr="005F47CD">
              <w:rPr>
                <w:color w:val="000000"/>
                <w:lang w:val="ru-RU"/>
              </w:rPr>
              <w:t>самозанятых</w:t>
            </w:r>
            <w:proofErr w:type="spellEnd"/>
            <w:r w:rsidRPr="005F47CD">
              <w:rPr>
                <w:color w:val="000000"/>
                <w:lang w:val="ru-RU"/>
              </w:rPr>
              <w:t xml:space="preserve"> граждан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4112" w:type="dxa"/>
            <w:vAlign w:val="center"/>
          </w:tcPr>
          <w:p w:rsidR="00A26837" w:rsidRDefault="004134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в </w:t>
            </w:r>
            <w:proofErr w:type="spellStart"/>
            <w:r>
              <w:rPr>
                <w:color w:val="000000"/>
              </w:rPr>
              <w:t>качестве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самозанятого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112" w:type="dxa"/>
            <w:vAlign w:val="center"/>
          </w:tcPr>
          <w:p w:rsidR="00A26837" w:rsidRPr="005F47CD" w:rsidRDefault="00413495">
            <w:pPr>
              <w:rPr>
                <w:b/>
                <w:color w:val="000000"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>Модуль 4. Требования охраны труда и техники безопасности</w:t>
            </w:r>
          </w:p>
        </w:tc>
        <w:tc>
          <w:tcPr>
            <w:tcW w:w="869" w:type="dxa"/>
            <w:vAlign w:val="center"/>
          </w:tcPr>
          <w:p w:rsidR="00A26837" w:rsidRPr="00EA28B6" w:rsidRDefault="00EA28B6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1015" w:type="dxa"/>
            <w:vAlign w:val="center"/>
          </w:tcPr>
          <w:p w:rsidR="00A26837" w:rsidRPr="00EA28B6" w:rsidRDefault="00EA28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4112" w:type="dxa"/>
            <w:vAlign w:val="center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Требования охраны труда и техники безопасности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4112" w:type="dxa"/>
            <w:vAlign w:val="center"/>
          </w:tcPr>
          <w:p w:rsidR="00A26837" w:rsidRDefault="00413495" w:rsidP="00D436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требования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охраны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4112" w:type="dxa"/>
          </w:tcPr>
          <w:p w:rsidR="00A26837" w:rsidRDefault="0041349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2. </w:t>
            </w:r>
            <w:proofErr w:type="spellStart"/>
            <w:r>
              <w:rPr>
                <w:b/>
                <w:color w:val="000000"/>
              </w:rPr>
              <w:t>Профессиональный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курс</w:t>
            </w:r>
            <w:proofErr w:type="spellEnd"/>
          </w:p>
        </w:tc>
        <w:tc>
          <w:tcPr>
            <w:tcW w:w="869" w:type="dxa"/>
            <w:vAlign w:val="bottom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</w:p>
        </w:tc>
        <w:tc>
          <w:tcPr>
            <w:tcW w:w="1015" w:type="dxa"/>
            <w:vAlign w:val="bottom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64" w:type="dxa"/>
            <w:vAlign w:val="bottom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1023" w:type="dxa"/>
            <w:vAlign w:val="bottom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2" w:type="dxa"/>
            <w:vAlign w:val="center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Практическое занятие на определение стартового уровня владения компетенцией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  <w:r>
              <w:rPr>
                <w:rStyle w:val="aff2"/>
                <w:b/>
                <w:color w:val="000000"/>
              </w:rPr>
              <w:footnoteReference w:id="3"/>
            </w:r>
          </w:p>
        </w:tc>
        <w:tc>
          <w:tcPr>
            <w:tcW w:w="4112" w:type="dxa"/>
            <w:vAlign w:val="center"/>
          </w:tcPr>
          <w:p w:rsidR="00A26837" w:rsidRDefault="0041349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1. </w:t>
            </w:r>
            <w:proofErr w:type="spellStart"/>
            <w:r>
              <w:rPr>
                <w:b/>
                <w:color w:val="000000"/>
              </w:rPr>
              <w:t>Маркетинговое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планирование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Маркетинговые исследования и коммуникации, как основание для определения стратегии, целей и задач маркетинга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 xml:space="preserve">Адекватность маркетингового бюджета по отношению к стратегии </w:t>
            </w:r>
            <w:r w:rsidRPr="005F47CD">
              <w:rPr>
                <w:color w:val="000000"/>
                <w:lang w:val="ru-RU"/>
              </w:rPr>
              <w:lastRenderedPageBreak/>
              <w:t>и плану маркетинга, его реалистичность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2.1.3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Политика продвижения. Рекламная модель, ее применение и эффективность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Сбор, обработка, анализ и обобщение информации о страховом рынке (страхователях, страховщиках, возможных новых потенциальных клиентах)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Подготовка данных, необходимых для принятия решений по более эффективному приспособлению оперативно-хозяйственной деятельности страховщика к требованиям страхового рынка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585CFC" w:rsidTr="00D43636">
        <w:tc>
          <w:tcPr>
            <w:tcW w:w="708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4112" w:type="dxa"/>
          </w:tcPr>
          <w:p w:rsidR="00585CFC" w:rsidRPr="005F47CD" w:rsidRDefault="00585CFC" w:rsidP="00585CFC">
            <w:pPr>
              <w:rPr>
                <w:lang w:val="ru-RU"/>
              </w:rPr>
            </w:pPr>
            <w:r w:rsidRPr="005F47CD">
              <w:rPr>
                <w:lang w:val="ru-RU"/>
              </w:rPr>
              <w:t>Промежуточная контрольная работа и разбор результатов и оценок</w:t>
            </w:r>
            <w:r>
              <w:rPr>
                <w:rStyle w:val="aff2"/>
              </w:rPr>
              <w:footnoteReference w:id="4"/>
            </w:r>
          </w:p>
        </w:tc>
        <w:tc>
          <w:tcPr>
            <w:tcW w:w="869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rPr>
                <w:b/>
                <w:color w:val="000000"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>Модуль 2. Финансовые инструменты и анализ рисков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jc w:val="both"/>
              <w:rPr>
                <w:color w:val="000000"/>
                <w:lang w:val="ru-RU"/>
              </w:rPr>
            </w:pPr>
            <w:r w:rsidRPr="005F47CD">
              <w:rPr>
                <w:color w:val="000000"/>
                <w:lang w:val="ru-RU"/>
              </w:rPr>
              <w:t>Анализ рисков при составлении программы страхования для юридических и физических лиц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4112" w:type="dxa"/>
          </w:tcPr>
          <w:p w:rsidR="00A26837" w:rsidRDefault="00413495">
            <w:pPr>
              <w:tabs>
                <w:tab w:val="left" w:pos="213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Расчеты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стоимости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страхового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полиса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4112" w:type="dxa"/>
          </w:tcPr>
          <w:p w:rsidR="00A26837" w:rsidRDefault="00413495">
            <w:pPr>
              <w:tabs>
                <w:tab w:val="left" w:pos="213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Тарифная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политика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5F47CD">
              <w:rPr>
                <w:lang w:val="ru-RU"/>
              </w:rPr>
              <w:t>Практико-ориентированность и точность расчетов и реалистичность финансовых прогнозов при расчете объема продаж в соответствии с целевыми рынками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585CFC" w:rsidTr="00D43636">
        <w:tc>
          <w:tcPr>
            <w:tcW w:w="708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2.2.5</w:t>
            </w:r>
          </w:p>
        </w:tc>
        <w:tc>
          <w:tcPr>
            <w:tcW w:w="4112" w:type="dxa"/>
          </w:tcPr>
          <w:p w:rsidR="00585CFC" w:rsidRPr="005F47CD" w:rsidRDefault="00585CFC" w:rsidP="00585CFC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5F47CD">
              <w:rPr>
                <w:lang w:val="ru-RU"/>
              </w:rPr>
              <w:t>Промежуточная контрольная работа и разбор результатов и оценок</w:t>
            </w:r>
          </w:p>
        </w:tc>
        <w:tc>
          <w:tcPr>
            <w:tcW w:w="869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rPr>
                <w:b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>Модуль 3. Изучение рынка и подготовка предложений по страховым продуктам для юридических лиц (комплексное страхование организации) и физических лиц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5F47CD">
              <w:rPr>
                <w:lang w:val="ru-RU"/>
              </w:rPr>
              <w:t xml:space="preserve">Составление предложения по страхованию с формулированием цели и задач по страховым продуктам для юридических и физических лиц  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5F47CD">
              <w:rPr>
                <w:lang w:val="ru-RU"/>
              </w:rPr>
              <w:t>Оформление текста предложения по страхованию юридических и физических лиц с установленными требованиями</w:t>
            </w:r>
          </w:p>
        </w:tc>
        <w:tc>
          <w:tcPr>
            <w:tcW w:w="869" w:type="dxa"/>
            <w:vAlign w:val="center"/>
          </w:tcPr>
          <w:p w:rsidR="00A26837" w:rsidRPr="00AA729D" w:rsidRDefault="00AA729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Pr="00AA729D" w:rsidRDefault="00AA729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2.3.3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5F47CD">
              <w:rPr>
                <w:lang w:val="ru-RU"/>
              </w:rPr>
              <w:t>Коммуникационные приемы для представления идеи (опросы, сайты, соц. сети, группы)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2.3.4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5F47CD">
              <w:rPr>
                <w:lang w:val="ru-RU"/>
              </w:rPr>
              <w:t>Оценка рисков/угроз и анализ конкурентной среды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shd w:val="clear" w:color="auto" w:fill="FFFFFF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585CFC" w:rsidTr="00D43636">
        <w:tc>
          <w:tcPr>
            <w:tcW w:w="708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2.3.5</w:t>
            </w:r>
          </w:p>
        </w:tc>
        <w:tc>
          <w:tcPr>
            <w:tcW w:w="4112" w:type="dxa"/>
          </w:tcPr>
          <w:p w:rsidR="00585CFC" w:rsidRPr="005F47CD" w:rsidRDefault="00585CFC" w:rsidP="00585CFC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5F47CD">
              <w:rPr>
                <w:lang w:val="ru-RU"/>
              </w:rPr>
              <w:t>Промежуточная контрольная работа и разбор результатов и оценок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2.4</w:t>
            </w:r>
          </w:p>
        </w:tc>
        <w:tc>
          <w:tcPr>
            <w:tcW w:w="4112" w:type="dxa"/>
          </w:tcPr>
          <w:p w:rsidR="00A26837" w:rsidRDefault="00413495">
            <w:pPr>
              <w:tabs>
                <w:tab w:val="left" w:pos="2130"/>
              </w:tabs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4. </w:t>
            </w:r>
            <w:proofErr w:type="spellStart"/>
            <w:r>
              <w:rPr>
                <w:b/>
                <w:color w:val="000000"/>
              </w:rPr>
              <w:t>Подготовка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договоров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страхования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2.4.1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 xml:space="preserve">Описание процесса подготовки договоров страхования или схемы предоставления соответствующей услуги (ключевые точки) 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Логичность бизнес-процесса - от подготовки предложения по комплексному страхованию юридических и физических лиц, до продажи его клиенту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2.4.3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Оформление пакета страховой документации по страхованию юридических и физических лиц. Оформление платежных документов (счет, квитанция А7 и пр.) для выполнения финансовых операций по выбранному виду страхования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585CFC" w:rsidTr="00D43636">
        <w:tc>
          <w:tcPr>
            <w:tcW w:w="708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4112" w:type="dxa"/>
          </w:tcPr>
          <w:p w:rsidR="00585CFC" w:rsidRPr="005F47CD" w:rsidRDefault="00585CFC" w:rsidP="00585CFC">
            <w:pPr>
              <w:rPr>
                <w:lang w:val="ru-RU"/>
              </w:rPr>
            </w:pPr>
            <w:r w:rsidRPr="005F47CD">
              <w:rPr>
                <w:lang w:val="ru-RU"/>
              </w:rPr>
              <w:t>Промежуточная контрольная работа и разбор результатов и оценок</w:t>
            </w:r>
          </w:p>
        </w:tc>
        <w:tc>
          <w:tcPr>
            <w:tcW w:w="869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jc w:val="both"/>
              <w:rPr>
                <w:b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>Модуль 5. Организация продаж страховых услуг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2.5.1</w:t>
            </w:r>
          </w:p>
        </w:tc>
        <w:tc>
          <w:tcPr>
            <w:tcW w:w="4112" w:type="dxa"/>
          </w:tcPr>
          <w:p w:rsidR="00A26837" w:rsidRDefault="00413495">
            <w:r>
              <w:t xml:space="preserve"> </w:t>
            </w:r>
            <w:proofErr w:type="spellStart"/>
            <w:r>
              <w:t>Подбор</w:t>
            </w:r>
            <w:proofErr w:type="spellEnd"/>
            <w:r>
              <w:t xml:space="preserve"> </w:t>
            </w:r>
            <w:proofErr w:type="spellStart"/>
            <w:r>
              <w:t>условий</w:t>
            </w:r>
            <w:proofErr w:type="spellEnd"/>
            <w:r>
              <w:t xml:space="preserve"> </w:t>
            </w:r>
            <w:proofErr w:type="spellStart"/>
            <w:r>
              <w:t>страхования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2.5.2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Разработка сервисных условий договора страхования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2.5.3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Включение дополнительных условий договора страхования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2.5.4</w:t>
            </w:r>
          </w:p>
        </w:tc>
        <w:tc>
          <w:tcPr>
            <w:tcW w:w="4112" w:type="dxa"/>
          </w:tcPr>
          <w:p w:rsidR="00A26837" w:rsidRDefault="00413495"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t>продаж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2.5.5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Социальная стабильность. Влияние проекта на здоровье; доступность услуги; интеграция проекта в жизнь местного социума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2.5.6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Инновационная составляющая в развитии проекта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585CFC" w:rsidTr="00D43636">
        <w:tc>
          <w:tcPr>
            <w:tcW w:w="708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2.5.7</w:t>
            </w:r>
          </w:p>
        </w:tc>
        <w:tc>
          <w:tcPr>
            <w:tcW w:w="4112" w:type="dxa"/>
          </w:tcPr>
          <w:p w:rsidR="00585CFC" w:rsidRPr="005F47CD" w:rsidRDefault="00585CFC" w:rsidP="00585CFC">
            <w:pPr>
              <w:rPr>
                <w:lang w:val="ru-RU"/>
              </w:rPr>
            </w:pPr>
            <w:r w:rsidRPr="005F47CD">
              <w:rPr>
                <w:lang w:val="ru-RU"/>
              </w:rPr>
              <w:t>Промежуточная контрольная работа и разбор результатов и оценок</w:t>
            </w:r>
          </w:p>
        </w:tc>
        <w:tc>
          <w:tcPr>
            <w:tcW w:w="869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2.6</w:t>
            </w:r>
          </w:p>
        </w:tc>
        <w:tc>
          <w:tcPr>
            <w:tcW w:w="4112" w:type="dxa"/>
          </w:tcPr>
          <w:p w:rsidR="00A26837" w:rsidRPr="005F47CD" w:rsidRDefault="00413495">
            <w:pPr>
              <w:tabs>
                <w:tab w:val="left" w:pos="2130"/>
              </w:tabs>
              <w:rPr>
                <w:b/>
                <w:lang w:val="ru-RU"/>
              </w:rPr>
            </w:pPr>
            <w:r w:rsidRPr="005F47CD">
              <w:rPr>
                <w:b/>
                <w:color w:val="000000"/>
                <w:lang w:val="ru-RU"/>
              </w:rPr>
              <w:t xml:space="preserve">Модуль 6. </w:t>
            </w:r>
            <w:r w:rsidRPr="005F47CD">
              <w:rPr>
                <w:b/>
                <w:lang w:val="ru-RU"/>
              </w:rPr>
              <w:t>Подготовка и проведение презентации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2.6.1</w:t>
            </w:r>
          </w:p>
        </w:tc>
        <w:tc>
          <w:tcPr>
            <w:tcW w:w="4112" w:type="dxa"/>
          </w:tcPr>
          <w:p w:rsidR="00A26837" w:rsidRPr="005F47CD" w:rsidRDefault="00413495">
            <w:pPr>
              <w:rPr>
                <w:lang w:val="ru-RU"/>
              </w:rPr>
            </w:pPr>
            <w:r w:rsidRPr="005F47CD">
              <w:rPr>
                <w:lang w:val="ru-RU"/>
              </w:rPr>
              <w:t>Современные цифровые технологии подготовки и проведения презентаций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2.6.2</w:t>
            </w:r>
          </w:p>
        </w:tc>
        <w:tc>
          <w:tcPr>
            <w:tcW w:w="4112" w:type="dxa"/>
          </w:tcPr>
          <w:p w:rsidR="00A26837" w:rsidRDefault="00413495"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3" w:type="dxa"/>
            <w:vAlign w:val="center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585CFC" w:rsidTr="00D43636">
        <w:tc>
          <w:tcPr>
            <w:tcW w:w="708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2.6.3</w:t>
            </w:r>
          </w:p>
        </w:tc>
        <w:tc>
          <w:tcPr>
            <w:tcW w:w="4112" w:type="dxa"/>
          </w:tcPr>
          <w:p w:rsidR="00585CFC" w:rsidRPr="005F47CD" w:rsidRDefault="00585CFC" w:rsidP="00585CFC">
            <w:pPr>
              <w:rPr>
                <w:lang w:val="ru-RU"/>
              </w:rPr>
            </w:pPr>
            <w:r w:rsidRPr="005F47CD">
              <w:rPr>
                <w:lang w:val="ru-RU"/>
              </w:rPr>
              <w:t>Промежуточная контрольная работа и разбор результатов и оценок</w:t>
            </w:r>
          </w:p>
        </w:tc>
        <w:tc>
          <w:tcPr>
            <w:tcW w:w="869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Align w:val="center"/>
          </w:tcPr>
          <w:p w:rsidR="00585CFC" w:rsidRDefault="00585CFC" w:rsidP="0058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8" w:type="dxa"/>
          </w:tcPr>
          <w:p w:rsidR="00585CFC" w:rsidRPr="00183E68" w:rsidRDefault="00585CFC" w:rsidP="00585CFC">
            <w:pPr>
              <w:jc w:val="center"/>
              <w:rPr>
                <w:color w:val="000000"/>
              </w:rPr>
            </w:pPr>
            <w:proofErr w:type="spellStart"/>
            <w:r w:rsidRPr="00183E68">
              <w:rPr>
                <w:color w:val="000000"/>
              </w:rPr>
              <w:t>Зачет</w:t>
            </w:r>
            <w:proofErr w:type="spellEnd"/>
          </w:p>
          <w:p w:rsidR="00585CFC" w:rsidRPr="00183E68" w:rsidRDefault="00585CFC" w:rsidP="00585CFC">
            <w:pPr>
              <w:jc w:val="center"/>
              <w:rPr>
                <w:color w:val="000000"/>
              </w:rPr>
            </w:pPr>
          </w:p>
        </w:tc>
      </w:tr>
      <w:tr w:rsidR="00A26837" w:rsidTr="00D43636">
        <w:trPr>
          <w:trHeight w:val="285"/>
        </w:trPr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112" w:type="dxa"/>
          </w:tcPr>
          <w:p w:rsidR="00A26837" w:rsidRDefault="00413495">
            <w:pPr>
              <w:tabs>
                <w:tab w:val="left" w:pos="1920"/>
              </w:tabs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Квалификационный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экзамен</w:t>
            </w:r>
            <w:proofErr w:type="spellEnd"/>
          </w:p>
        </w:tc>
        <w:tc>
          <w:tcPr>
            <w:tcW w:w="869" w:type="dxa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015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4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</w:tr>
      <w:tr w:rsidR="00A26837" w:rsidTr="00D43636">
        <w:trPr>
          <w:trHeight w:val="519"/>
        </w:trPr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112" w:type="dxa"/>
          </w:tcPr>
          <w:p w:rsidR="00A26837" w:rsidRDefault="00413495">
            <w:pPr>
              <w:tabs>
                <w:tab w:val="left" w:pos="19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Проверка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теоретических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знаний</w:t>
            </w:r>
            <w:proofErr w:type="spellEnd"/>
          </w:p>
        </w:tc>
        <w:tc>
          <w:tcPr>
            <w:tcW w:w="869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5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8" w:type="dxa"/>
          </w:tcPr>
          <w:p w:rsidR="00A26837" w:rsidRDefault="004134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тест</w:t>
            </w:r>
            <w:proofErr w:type="spellEnd"/>
          </w:p>
        </w:tc>
      </w:tr>
      <w:tr w:rsidR="00A26837" w:rsidTr="00D43636">
        <w:trPr>
          <w:trHeight w:val="519"/>
        </w:trPr>
        <w:tc>
          <w:tcPr>
            <w:tcW w:w="708" w:type="dxa"/>
            <w:vAlign w:val="center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4112" w:type="dxa"/>
          </w:tcPr>
          <w:p w:rsidR="00A26837" w:rsidRDefault="00413495">
            <w:pPr>
              <w:tabs>
                <w:tab w:val="left" w:pos="19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869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5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:rsidR="00A26837" w:rsidRDefault="0041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color w:val="000000"/>
              </w:rPr>
            </w:pPr>
          </w:p>
        </w:tc>
      </w:tr>
      <w:tr w:rsidR="00A26837" w:rsidTr="00D43636">
        <w:tc>
          <w:tcPr>
            <w:tcW w:w="708" w:type="dxa"/>
          </w:tcPr>
          <w:p w:rsidR="00A26837" w:rsidRDefault="00A26837">
            <w:pPr>
              <w:jc w:val="right"/>
              <w:rPr>
                <w:color w:val="000000"/>
              </w:rPr>
            </w:pPr>
          </w:p>
        </w:tc>
        <w:tc>
          <w:tcPr>
            <w:tcW w:w="4112" w:type="dxa"/>
            <w:vAlign w:val="bottom"/>
          </w:tcPr>
          <w:p w:rsidR="00A26837" w:rsidRDefault="00413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69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1015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164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1023" w:type="dxa"/>
            <w:vAlign w:val="center"/>
          </w:tcPr>
          <w:p w:rsidR="00A26837" w:rsidRDefault="004134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298" w:type="dxa"/>
          </w:tcPr>
          <w:p w:rsidR="00A26837" w:rsidRDefault="00A26837">
            <w:pPr>
              <w:jc w:val="center"/>
              <w:rPr>
                <w:b/>
                <w:color w:val="000000"/>
              </w:rPr>
            </w:pPr>
          </w:p>
        </w:tc>
      </w:tr>
    </w:tbl>
    <w:p w:rsidR="00A26837" w:rsidRDefault="00A26837">
      <w:pPr>
        <w:jc w:val="both"/>
        <w:rPr>
          <w:b/>
          <w:color w:val="000000"/>
        </w:rPr>
      </w:pPr>
    </w:p>
    <w:p w:rsidR="00A26837" w:rsidRDefault="00A26837">
      <w:pPr>
        <w:rPr>
          <w:b/>
          <w:color w:val="000000"/>
        </w:rPr>
      </w:pPr>
    </w:p>
    <w:p w:rsidR="00A26837" w:rsidRPr="00620F99" w:rsidRDefault="00413495" w:rsidP="00620F99">
      <w:pPr>
        <w:pStyle w:val="af3"/>
        <w:numPr>
          <w:ilvl w:val="1"/>
          <w:numId w:val="10"/>
        </w:numPr>
        <w:rPr>
          <w:rFonts w:eastAsia="Times New Roman"/>
          <w:b/>
          <w:color w:val="000000"/>
        </w:rPr>
      </w:pPr>
      <w:proofErr w:type="spellStart"/>
      <w:r w:rsidRPr="00620F99">
        <w:rPr>
          <w:rFonts w:eastAsia="Times New Roman"/>
          <w:b/>
          <w:color w:val="000000"/>
        </w:rPr>
        <w:t>Учебная</w:t>
      </w:r>
      <w:proofErr w:type="spellEnd"/>
      <w:r w:rsidRPr="00620F99">
        <w:rPr>
          <w:rFonts w:eastAsia="Times New Roman"/>
          <w:b/>
          <w:color w:val="000000"/>
        </w:rPr>
        <w:t xml:space="preserve"> </w:t>
      </w:r>
      <w:proofErr w:type="spellStart"/>
      <w:r w:rsidRPr="00620F99">
        <w:rPr>
          <w:rFonts w:eastAsia="Times New Roman"/>
          <w:b/>
          <w:color w:val="000000"/>
        </w:rPr>
        <w:t>программа</w:t>
      </w:r>
      <w:proofErr w:type="spellEnd"/>
    </w:p>
    <w:p w:rsidR="00A26837" w:rsidRDefault="00A26837">
      <w:pPr>
        <w:rPr>
          <w:b/>
          <w:color w:val="000000"/>
        </w:rPr>
      </w:pPr>
    </w:p>
    <w:p w:rsidR="00A26837" w:rsidRPr="005F47CD" w:rsidRDefault="00413495" w:rsidP="00620F99">
      <w:pPr>
        <w:ind w:firstLine="709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 xml:space="preserve">Модуль 1. </w:t>
      </w:r>
      <w:r w:rsidR="00826A49" w:rsidRPr="00826A49">
        <w:rPr>
          <w:b/>
          <w:color w:val="000000"/>
          <w:lang w:val="ru-RU"/>
        </w:rPr>
        <w:t>Современные профессиональные технологии в страховании</w:t>
      </w:r>
    </w:p>
    <w:p w:rsidR="00A26837" w:rsidRPr="005F47CD" w:rsidRDefault="00413495" w:rsidP="00620F99">
      <w:pPr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 xml:space="preserve">Тема 1. </w:t>
      </w:r>
      <w:r w:rsidR="00826A49" w:rsidRPr="005F47CD">
        <w:rPr>
          <w:color w:val="000000"/>
          <w:lang w:val="ru-RU"/>
        </w:rPr>
        <w:t>Современные профессиональные технологии в страховании</w:t>
      </w:r>
    </w:p>
    <w:p w:rsidR="00A26837" w:rsidRPr="005F47CD" w:rsidRDefault="00A26837" w:rsidP="00620F99">
      <w:pPr>
        <w:ind w:firstLine="709"/>
        <w:rPr>
          <w:color w:val="000000"/>
          <w:lang w:val="ru-RU"/>
        </w:rPr>
      </w:pPr>
    </w:p>
    <w:p w:rsidR="00A26837" w:rsidRPr="005F47CD" w:rsidRDefault="00413495" w:rsidP="00620F99">
      <w:pPr>
        <w:ind w:firstLine="709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>Модуль 2. Актуальные требования рынка труда, современные технологии в профессиональной сфере</w:t>
      </w:r>
      <w:r w:rsidRPr="005F47CD">
        <w:rPr>
          <w:color w:val="000000"/>
          <w:lang w:val="ru-RU"/>
        </w:rPr>
        <w:t>.</w:t>
      </w:r>
    </w:p>
    <w:p w:rsidR="00A26837" w:rsidRPr="005F47CD" w:rsidRDefault="00A26837" w:rsidP="00620F99">
      <w:pPr>
        <w:ind w:firstLine="709"/>
        <w:jc w:val="center"/>
        <w:rPr>
          <w:b/>
          <w:color w:val="000000"/>
          <w:lang w:val="ru-RU"/>
        </w:rPr>
      </w:pP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 xml:space="preserve">Тема 1. Региональные меры содействия занятости в том числе поиска работы, осуществления индивидуальной предпринимательской деятельности, работы в качестве </w:t>
      </w:r>
      <w:proofErr w:type="spellStart"/>
      <w:r w:rsidRPr="005F47CD">
        <w:rPr>
          <w:rFonts w:eastAsia="Times New Roman"/>
          <w:color w:val="000000"/>
          <w:lang w:val="ru-RU"/>
        </w:rPr>
        <w:t>самозанятого</w:t>
      </w:r>
      <w:proofErr w:type="spellEnd"/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 Актуальная ситуация на региональном рынке труда</w:t>
      </w: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3. Современные технологии в профессиональной сфере, соответствующей компетенции</w:t>
      </w: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Основные каналы продвижения страховых продуктов. Суть профессии специалиста по страхованию.</w:t>
      </w:r>
      <w:r>
        <w:rPr>
          <w:rFonts w:eastAsia="Times New Roman"/>
          <w:color w:val="000000"/>
        </w:rPr>
        <w:t> </w:t>
      </w:r>
    </w:p>
    <w:p w:rsidR="00A26837" w:rsidRPr="005F47CD" w:rsidRDefault="00413495" w:rsidP="00620F99">
      <w:pPr>
        <w:ind w:firstLine="709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b/>
          <w:color w:val="000000"/>
          <w:lang w:val="ru-RU"/>
        </w:rPr>
        <w:t xml:space="preserve">Модуль 3. Общие вопросы по работе в статусе </w:t>
      </w:r>
      <w:proofErr w:type="spellStart"/>
      <w:r w:rsidRPr="005F47CD">
        <w:rPr>
          <w:rFonts w:eastAsia="Times New Roman"/>
          <w:b/>
          <w:color w:val="000000"/>
          <w:lang w:val="ru-RU"/>
        </w:rPr>
        <w:t>самозанятого</w:t>
      </w:r>
      <w:proofErr w:type="spellEnd"/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 xml:space="preserve">Тема 1. Регистрация в качестве </w:t>
      </w:r>
      <w:proofErr w:type="spellStart"/>
      <w:r w:rsidRPr="005F47CD">
        <w:rPr>
          <w:rFonts w:eastAsia="Times New Roman"/>
          <w:color w:val="000000"/>
          <w:lang w:val="ru-RU"/>
        </w:rPr>
        <w:t>самозанятого</w:t>
      </w:r>
      <w:proofErr w:type="spellEnd"/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 xml:space="preserve">Тема 2. Налог на профессиональный доход – особый режим налогообложения для </w:t>
      </w:r>
      <w:proofErr w:type="spellStart"/>
      <w:r w:rsidRPr="005F47CD">
        <w:rPr>
          <w:rFonts w:eastAsia="Times New Roman"/>
          <w:color w:val="000000"/>
          <w:lang w:val="ru-RU"/>
        </w:rPr>
        <w:t>самозанятых</w:t>
      </w:r>
      <w:proofErr w:type="spellEnd"/>
      <w:r w:rsidRPr="005F47CD">
        <w:rPr>
          <w:rFonts w:eastAsia="Times New Roman"/>
          <w:color w:val="000000"/>
          <w:lang w:val="ru-RU"/>
        </w:rPr>
        <w:t xml:space="preserve"> граждан</w:t>
      </w:r>
    </w:p>
    <w:p w:rsidR="00A26837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 xml:space="preserve">Тема 3. Работа в качестве </w:t>
      </w:r>
      <w:proofErr w:type="spellStart"/>
      <w:r w:rsidRPr="005F47CD">
        <w:rPr>
          <w:rFonts w:eastAsia="Times New Roman"/>
          <w:color w:val="000000"/>
          <w:lang w:val="ru-RU"/>
        </w:rPr>
        <w:t>самозанятого</w:t>
      </w:r>
      <w:proofErr w:type="spellEnd"/>
    </w:p>
    <w:p w:rsidR="002F46DF" w:rsidRPr="002F46DF" w:rsidRDefault="002F46DF" w:rsidP="002F46DF">
      <w:pPr>
        <w:ind w:firstLine="709"/>
        <w:jc w:val="both"/>
        <w:rPr>
          <w:rFonts w:eastAsia="Times New Roman"/>
          <w:color w:val="000000"/>
          <w:lang w:val="ru-RU"/>
        </w:rPr>
      </w:pPr>
      <w:r w:rsidRPr="002F46DF">
        <w:rPr>
          <w:rFonts w:eastAsia="Times New Roman"/>
          <w:color w:val="000000"/>
          <w:lang w:val="ru-RU"/>
        </w:rPr>
        <w:t>В качестве вспомогательных материалов возможно использование следующих</w:t>
      </w:r>
    </w:p>
    <w:p w:rsidR="002F46DF" w:rsidRPr="002F46DF" w:rsidRDefault="002F46DF" w:rsidP="002F46DF">
      <w:pPr>
        <w:ind w:firstLine="709"/>
        <w:jc w:val="both"/>
        <w:rPr>
          <w:rFonts w:eastAsia="Times New Roman"/>
          <w:color w:val="000000"/>
          <w:lang w:val="ru-RU"/>
        </w:rPr>
      </w:pPr>
      <w:r w:rsidRPr="002F46DF">
        <w:rPr>
          <w:rFonts w:eastAsia="Times New Roman"/>
          <w:color w:val="000000"/>
          <w:lang w:val="ru-RU"/>
        </w:rPr>
        <w:t>бесплатных онлайн-курсов:</w:t>
      </w:r>
    </w:p>
    <w:p w:rsidR="002F46DF" w:rsidRPr="002F46DF" w:rsidRDefault="002F46DF" w:rsidP="002F46DF">
      <w:pPr>
        <w:ind w:firstLine="709"/>
        <w:jc w:val="both"/>
        <w:rPr>
          <w:rFonts w:eastAsia="Times New Roman"/>
          <w:color w:val="000000"/>
          <w:lang w:val="ru-RU"/>
        </w:rPr>
      </w:pPr>
      <w:r w:rsidRPr="002F46DF">
        <w:rPr>
          <w:rFonts w:eastAsia="Times New Roman"/>
          <w:color w:val="000000"/>
          <w:lang w:val="ru-RU"/>
        </w:rPr>
        <w:t xml:space="preserve">• Онлайн-курс «50 оттенков </w:t>
      </w:r>
      <w:proofErr w:type="spellStart"/>
      <w:r w:rsidRPr="002F46DF">
        <w:rPr>
          <w:rFonts w:eastAsia="Times New Roman"/>
          <w:color w:val="000000"/>
          <w:lang w:val="ru-RU"/>
        </w:rPr>
        <w:t>самозанятых</w:t>
      </w:r>
      <w:proofErr w:type="spellEnd"/>
      <w:r w:rsidRPr="002F46DF">
        <w:rPr>
          <w:rFonts w:eastAsia="Times New Roman"/>
          <w:color w:val="000000"/>
          <w:lang w:val="ru-RU"/>
        </w:rPr>
        <w:t xml:space="preserve">» от </w:t>
      </w:r>
      <w:proofErr w:type="spellStart"/>
      <w:r w:rsidRPr="002F46DF">
        <w:rPr>
          <w:rFonts w:eastAsia="Times New Roman"/>
          <w:color w:val="000000"/>
          <w:lang w:val="ru-RU"/>
        </w:rPr>
        <w:t>Geekbrains</w:t>
      </w:r>
      <w:proofErr w:type="spellEnd"/>
    </w:p>
    <w:p w:rsidR="002F46DF" w:rsidRPr="002F46DF" w:rsidRDefault="002F46DF" w:rsidP="002F46DF">
      <w:pPr>
        <w:ind w:firstLine="709"/>
        <w:jc w:val="both"/>
        <w:rPr>
          <w:rFonts w:eastAsia="Times New Roman"/>
          <w:color w:val="000000"/>
          <w:lang w:val="ru-RU"/>
        </w:rPr>
      </w:pPr>
      <w:r w:rsidRPr="002F46DF">
        <w:rPr>
          <w:rFonts w:eastAsia="Times New Roman"/>
          <w:color w:val="000000"/>
          <w:lang w:val="ru-RU"/>
        </w:rPr>
        <w:t xml:space="preserve">• Онлайн-курс «Про </w:t>
      </w:r>
      <w:proofErr w:type="spellStart"/>
      <w:r w:rsidRPr="002F46DF">
        <w:rPr>
          <w:rFonts w:eastAsia="Times New Roman"/>
          <w:color w:val="000000"/>
          <w:lang w:val="ru-RU"/>
        </w:rPr>
        <w:t>самозанятость</w:t>
      </w:r>
      <w:proofErr w:type="spellEnd"/>
      <w:r w:rsidRPr="002F46DF">
        <w:rPr>
          <w:rFonts w:eastAsia="Times New Roman"/>
          <w:color w:val="000000"/>
          <w:lang w:val="ru-RU"/>
        </w:rPr>
        <w:t xml:space="preserve">» от </w:t>
      </w:r>
      <w:proofErr w:type="spellStart"/>
      <w:r w:rsidRPr="002F46DF">
        <w:rPr>
          <w:rFonts w:eastAsia="Times New Roman"/>
          <w:color w:val="000000"/>
          <w:lang w:val="ru-RU"/>
        </w:rPr>
        <w:t>Tinkoff</w:t>
      </w:r>
      <w:proofErr w:type="spellEnd"/>
      <w:r w:rsidRPr="002F46DF">
        <w:rPr>
          <w:rFonts w:eastAsia="Times New Roman"/>
          <w:color w:val="000000"/>
          <w:lang w:val="ru-RU"/>
        </w:rPr>
        <w:t xml:space="preserve"> </w:t>
      </w:r>
      <w:proofErr w:type="spellStart"/>
      <w:r w:rsidRPr="002F46DF">
        <w:rPr>
          <w:rFonts w:eastAsia="Times New Roman"/>
          <w:color w:val="000000"/>
          <w:lang w:val="ru-RU"/>
        </w:rPr>
        <w:t>Journal</w:t>
      </w:r>
      <w:proofErr w:type="spellEnd"/>
    </w:p>
    <w:p w:rsidR="00A26837" w:rsidRPr="005F47CD" w:rsidRDefault="00A26837" w:rsidP="00620F99">
      <w:pPr>
        <w:ind w:firstLine="709"/>
        <w:jc w:val="center"/>
        <w:rPr>
          <w:b/>
          <w:color w:val="000000"/>
          <w:lang w:val="ru-RU"/>
        </w:rPr>
      </w:pPr>
    </w:p>
    <w:p w:rsidR="00A26837" w:rsidRPr="005F47CD" w:rsidRDefault="00413495" w:rsidP="00620F99">
      <w:pPr>
        <w:ind w:left="360" w:firstLine="709"/>
        <w:rPr>
          <w:lang w:val="ru-RU"/>
        </w:rPr>
      </w:pPr>
      <w:r w:rsidRPr="005F47CD">
        <w:rPr>
          <w:b/>
          <w:color w:val="000000"/>
          <w:lang w:val="ru-RU"/>
        </w:rPr>
        <w:t>Модуль 4.</w:t>
      </w:r>
      <w:r>
        <w:rPr>
          <w:b/>
          <w:color w:val="000000"/>
        </w:rPr>
        <w:t> </w:t>
      </w:r>
      <w:r w:rsidRPr="005F47CD">
        <w:rPr>
          <w:b/>
          <w:color w:val="000000"/>
          <w:lang w:val="ru-RU"/>
        </w:rPr>
        <w:t xml:space="preserve"> Требования охраны труда и техники безопасности</w:t>
      </w:r>
    </w:p>
    <w:p w:rsidR="00A26837" w:rsidRPr="005F47CD" w:rsidRDefault="00620F99" w:rsidP="00620F99">
      <w:pPr>
        <w:ind w:left="360" w:firstLine="709"/>
        <w:rPr>
          <w:lang w:val="ru-RU"/>
        </w:rPr>
      </w:pPr>
      <w:r>
        <w:rPr>
          <w:color w:val="000000"/>
          <w:lang w:val="ru-RU"/>
        </w:rPr>
        <w:t xml:space="preserve">Тема </w:t>
      </w:r>
      <w:r w:rsidR="00413495" w:rsidRPr="005F47CD">
        <w:rPr>
          <w:color w:val="000000"/>
          <w:lang w:val="ru-RU"/>
        </w:rPr>
        <w:t>1. Общие требования охраны труда. Требования охраны труда перед началом работы. Требования охраны труда во время работы. Требования охраны труда в аварийных ситуациях. Требования охраны труда по окончании работы.</w:t>
      </w:r>
    </w:p>
    <w:p w:rsidR="00A26837" w:rsidRPr="005F47CD" w:rsidRDefault="00A26837" w:rsidP="00620F99">
      <w:pPr>
        <w:ind w:firstLine="709"/>
        <w:rPr>
          <w:b/>
          <w:color w:val="000000"/>
          <w:lang w:val="ru-RU"/>
        </w:rPr>
      </w:pPr>
    </w:p>
    <w:p w:rsidR="00A26837" w:rsidRPr="005F47CD" w:rsidRDefault="00A26837" w:rsidP="00620F99">
      <w:pPr>
        <w:ind w:firstLine="709"/>
        <w:jc w:val="both"/>
        <w:rPr>
          <w:b/>
          <w:color w:val="000000"/>
          <w:lang w:val="ru-RU"/>
        </w:rPr>
      </w:pPr>
    </w:p>
    <w:p w:rsidR="00A26837" w:rsidRPr="005F47CD" w:rsidRDefault="00413495" w:rsidP="00620F99">
      <w:pPr>
        <w:ind w:firstLine="709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>Раздел 2. Профессиональный курс</w:t>
      </w:r>
    </w:p>
    <w:p w:rsidR="00A26837" w:rsidRPr="005F47CD" w:rsidRDefault="00A26837" w:rsidP="00620F99">
      <w:pPr>
        <w:ind w:firstLine="709"/>
        <w:jc w:val="both"/>
        <w:rPr>
          <w:b/>
          <w:color w:val="000000"/>
          <w:lang w:val="ru-RU"/>
        </w:rPr>
      </w:pPr>
    </w:p>
    <w:p w:rsidR="00A26837" w:rsidRPr="005F47CD" w:rsidRDefault="00413495" w:rsidP="00620F99">
      <w:pPr>
        <w:ind w:firstLine="709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>Практическое занятие на определение стартового уровня владения компетенцией</w:t>
      </w:r>
    </w:p>
    <w:p w:rsidR="00A26837" w:rsidRPr="005F47CD" w:rsidRDefault="00A26837" w:rsidP="00620F99">
      <w:pPr>
        <w:ind w:firstLine="709"/>
        <w:jc w:val="both"/>
        <w:rPr>
          <w:b/>
          <w:color w:val="000000"/>
          <w:lang w:val="ru-RU"/>
        </w:rPr>
      </w:pPr>
    </w:p>
    <w:p w:rsidR="00A26837" w:rsidRPr="005F47CD" w:rsidRDefault="00413495" w:rsidP="00620F99">
      <w:pPr>
        <w:ind w:firstLine="709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>2.1 Модуль 1. Маркетинговое планирование</w:t>
      </w:r>
    </w:p>
    <w:p w:rsidR="00A26837" w:rsidRPr="005F47CD" w:rsidRDefault="00413495" w:rsidP="00620F99">
      <w:pPr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Тема 2.1.1 Маркетинговые исследования и коммуникации, как основание для определения стратегии, целей и задач маркетинга</w:t>
      </w:r>
    </w:p>
    <w:p w:rsidR="00A26837" w:rsidRPr="005F47CD" w:rsidRDefault="00413495" w:rsidP="00620F99">
      <w:pPr>
        <w:ind w:firstLine="709"/>
        <w:jc w:val="both"/>
        <w:rPr>
          <w:lang w:val="ru-RU"/>
        </w:rPr>
      </w:pPr>
      <w:r w:rsidRPr="005F47CD">
        <w:rPr>
          <w:color w:val="000000"/>
          <w:lang w:val="ru-RU"/>
        </w:rPr>
        <w:t>Тема 2.1.2 Адекватность маркетингового бюджета по отношению к стратегии и плану маркетинга, его реалистичность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 xml:space="preserve">Тема 2.1.3 Политика продвижения. </w:t>
      </w:r>
      <w:r w:rsidRPr="005F47CD">
        <w:rPr>
          <w:color w:val="000000"/>
          <w:lang w:val="ru-RU"/>
        </w:rPr>
        <w:tab/>
        <w:t>Рекламная модель, ее применение и эффективность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Тема 2.1.4</w:t>
      </w:r>
      <w:r w:rsidRPr="005F47CD">
        <w:rPr>
          <w:lang w:val="ru-RU"/>
        </w:rPr>
        <w:t xml:space="preserve"> </w:t>
      </w:r>
      <w:r w:rsidRPr="005F47CD">
        <w:rPr>
          <w:color w:val="000000"/>
          <w:lang w:val="ru-RU"/>
        </w:rPr>
        <w:t>Сбор, обработка, анализ и обобщение информации о страховом рынке (страхователях, страховщиках, возможных новых потенциальных клиентах)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color w:val="000000"/>
          <w:lang w:val="ru-RU"/>
        </w:rPr>
        <w:t>Тема 2.1.5</w:t>
      </w:r>
      <w:r w:rsidRPr="005F47CD">
        <w:rPr>
          <w:lang w:val="ru-RU"/>
        </w:rPr>
        <w:t xml:space="preserve"> </w:t>
      </w:r>
      <w:r w:rsidRPr="005F47CD">
        <w:rPr>
          <w:color w:val="000000"/>
          <w:lang w:val="ru-RU"/>
        </w:rPr>
        <w:t>Подготовка данных, необходимых для принятия решений по более эффективному приспособлению оперативно-хозяйственной деятельности страховщика к требованиям страхового рынка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color w:val="000000"/>
          <w:lang w:val="ru-RU"/>
        </w:rPr>
        <w:t xml:space="preserve">Тема 2.1.6 </w:t>
      </w:r>
      <w:r w:rsidRPr="005F47CD">
        <w:rPr>
          <w:lang w:val="ru-RU"/>
        </w:rPr>
        <w:t>Промежуточная контрольная работа и разбор результатов и оценок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lastRenderedPageBreak/>
        <w:t xml:space="preserve">Контрольная работа по Модулю 1 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>Самооценка результатов контрольной работы. Выполняется группами из слушателей.</w:t>
      </w:r>
    </w:p>
    <w:p w:rsidR="00A26837" w:rsidRPr="005F47CD" w:rsidRDefault="00A26837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</w:p>
    <w:p w:rsidR="00A26837" w:rsidRPr="005F47CD" w:rsidRDefault="00413495" w:rsidP="00620F99">
      <w:pPr>
        <w:ind w:firstLine="709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>2.2 Модуль 2. Финансовые инструменты и анализ рисков</w:t>
      </w:r>
    </w:p>
    <w:p w:rsidR="00A26837" w:rsidRPr="005F47CD" w:rsidRDefault="00A26837" w:rsidP="00620F99">
      <w:pPr>
        <w:ind w:firstLine="709"/>
        <w:jc w:val="both"/>
        <w:rPr>
          <w:b/>
          <w:color w:val="000000"/>
          <w:lang w:val="ru-RU"/>
        </w:rPr>
      </w:pPr>
    </w:p>
    <w:p w:rsidR="00A26837" w:rsidRPr="005F47CD" w:rsidRDefault="00413495" w:rsidP="00620F99">
      <w:pPr>
        <w:spacing w:line="276" w:lineRule="auto"/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2.2.1 Анализ рисков при составлении программы страхования для юридических и физических лиц</w:t>
      </w:r>
    </w:p>
    <w:p w:rsidR="00A26837" w:rsidRPr="005F47CD" w:rsidRDefault="00413495" w:rsidP="00620F99">
      <w:pPr>
        <w:spacing w:line="276" w:lineRule="auto"/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2.2.2 Расчеты стоимости страхового полиса</w:t>
      </w:r>
    </w:p>
    <w:p w:rsidR="00A26837" w:rsidRPr="005F47CD" w:rsidRDefault="00413495" w:rsidP="00620F99">
      <w:pPr>
        <w:spacing w:line="276" w:lineRule="auto"/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2.2.3 Тарифная политика</w:t>
      </w:r>
    </w:p>
    <w:p w:rsidR="00A26837" w:rsidRPr="005F47CD" w:rsidRDefault="00413495" w:rsidP="00620F99">
      <w:pPr>
        <w:spacing w:line="276" w:lineRule="auto"/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2.2.4 Практико-ориентированность и точность расчетов и реалистичность финансовых прогнозов при расчете объема продаж в соответствии с целевыми рынками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color w:val="000000"/>
          <w:lang w:val="ru-RU"/>
        </w:rPr>
        <w:t xml:space="preserve">Тема 2.2.5 </w:t>
      </w:r>
      <w:r w:rsidRPr="005F47CD">
        <w:rPr>
          <w:lang w:val="ru-RU"/>
        </w:rPr>
        <w:t>Промежуточная контрольная работа и разбор результатов и оценок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 xml:space="preserve">Контрольная работа по Модулю 2 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>Самооценка результатов контрольной работы. Выполняется группами из слушателей.</w:t>
      </w:r>
    </w:p>
    <w:p w:rsidR="00A26837" w:rsidRPr="005F47CD" w:rsidRDefault="00A26837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 xml:space="preserve">2.3 Модуль 3. Изучение рынка и подготовка предложений по страховым продуктам для юридических лиц (комплексное страхование организации) и физических лиц  </w:t>
      </w:r>
    </w:p>
    <w:p w:rsidR="00A26837" w:rsidRPr="005F47CD" w:rsidRDefault="00A26837" w:rsidP="00620F99">
      <w:pPr>
        <w:widowControl w:val="0"/>
        <w:tabs>
          <w:tab w:val="center" w:pos="4677"/>
        </w:tabs>
        <w:ind w:firstLine="709"/>
        <w:jc w:val="both"/>
        <w:rPr>
          <w:b/>
          <w:color w:val="000000"/>
          <w:lang w:val="ru-RU"/>
        </w:rPr>
      </w:pP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 xml:space="preserve">Тема 2.3.1 Составление предложения по страхованию с формулированием цели и задач по страховым продуктам для юридических и физических лиц 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 xml:space="preserve">Тема 2.3.2 Оформление текста предложения по страхованию юридических и физических лиц с установленными требованиями 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 xml:space="preserve">Тема 2.3.3 </w:t>
      </w:r>
      <w:r w:rsidRPr="005F47CD">
        <w:rPr>
          <w:color w:val="000000"/>
          <w:lang w:val="ru-RU"/>
        </w:rPr>
        <w:tab/>
        <w:t>Коммуникационные приемы для представления идеи (опросы, сайты, соц. сети, группы)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Тема 2.3.4 Оценка рисков/угроз и анализ конкурентной среды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color w:val="000000"/>
          <w:lang w:val="ru-RU"/>
        </w:rPr>
        <w:t xml:space="preserve">Тема 2.3.5 </w:t>
      </w:r>
      <w:r w:rsidRPr="005F47CD">
        <w:rPr>
          <w:lang w:val="ru-RU"/>
        </w:rPr>
        <w:t>Промежуточная контрольная работа и разбор результатов и оценок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 xml:space="preserve">Контрольная работа по Модулю 3 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>Самооценка результатов контрольной работы. Выполняется группами из слушателей.</w:t>
      </w:r>
    </w:p>
    <w:p w:rsidR="00A26837" w:rsidRPr="005F47CD" w:rsidRDefault="00A26837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b/>
          <w:lang w:val="ru-RU"/>
        </w:rPr>
      </w:pPr>
      <w:r w:rsidRPr="005F47CD">
        <w:rPr>
          <w:b/>
          <w:color w:val="000000"/>
          <w:lang w:val="ru-RU"/>
        </w:rPr>
        <w:t>2.4 Модуль 4. Подготовка договоров страхования</w:t>
      </w:r>
    </w:p>
    <w:p w:rsidR="00A26837" w:rsidRPr="005F47CD" w:rsidRDefault="00A26837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Тема 2.4.1 Описание процесса подготовки договоров страхования или схемы предоставления соответствующей услуги (ключевые точки)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Тема 2.4.2 Логичность бизнес-процесса - от подготовки предложения по комплексному страхованию юридических и физических лиц, до продажи его клиенту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Тема 2.4.3 Оформление пакета страховой документации по страхованию юридических и физических лиц. Оформление платежных документов (счет, квитанция А7 и пр.) для выполнения финансовых операций по выбранному виду страхования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color w:val="000000"/>
          <w:lang w:val="ru-RU"/>
        </w:rPr>
        <w:t xml:space="preserve">Тема 2.4.4 </w:t>
      </w:r>
      <w:r w:rsidRPr="005F47CD">
        <w:rPr>
          <w:lang w:val="ru-RU"/>
        </w:rPr>
        <w:t>Промежуточная контрольная работа и разбор результатов и оценок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 xml:space="preserve">Контрольная работа по Модулю 4 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>Самооценка результатов контрольной работы. Выполняется группами из слушателей.</w:t>
      </w:r>
    </w:p>
    <w:p w:rsidR="00A26837" w:rsidRPr="005F47CD" w:rsidRDefault="00A26837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b/>
          <w:lang w:val="ru-RU"/>
        </w:rPr>
      </w:pPr>
      <w:r w:rsidRPr="005F47CD">
        <w:rPr>
          <w:b/>
          <w:color w:val="000000"/>
          <w:lang w:val="ru-RU"/>
        </w:rPr>
        <w:t>2.5 Модуль 5. Организация продаж страховых услуг</w:t>
      </w:r>
    </w:p>
    <w:p w:rsidR="00A26837" w:rsidRPr="005F47CD" w:rsidRDefault="00A26837" w:rsidP="00620F99">
      <w:pPr>
        <w:ind w:firstLine="709"/>
        <w:jc w:val="both"/>
        <w:rPr>
          <w:color w:val="000000"/>
          <w:lang w:val="ru-RU"/>
        </w:rPr>
      </w:pP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2.5.1 Подбор условий страхования</w:t>
      </w: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2.5.2 Разработка сервисных условий договора страхования</w:t>
      </w: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2.5.3 Включение дополнительных условий договора страхования</w:t>
      </w: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2.5.4 Анализ эффективности продаж</w:t>
      </w: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2.5.5 Социальная стабильность. Влияние проекта на здоровье; доступность услуги; интеграция проекта в жизнь местного социума</w:t>
      </w:r>
    </w:p>
    <w:p w:rsidR="00A26837" w:rsidRPr="005F47CD" w:rsidRDefault="00413495" w:rsidP="00620F99">
      <w:pPr>
        <w:ind w:firstLine="709"/>
        <w:jc w:val="both"/>
        <w:rPr>
          <w:rFonts w:eastAsia="Times New Roman"/>
          <w:color w:val="000000"/>
          <w:lang w:val="ru-RU"/>
        </w:rPr>
      </w:pPr>
      <w:r w:rsidRPr="005F47CD">
        <w:rPr>
          <w:rFonts w:eastAsia="Times New Roman"/>
          <w:color w:val="000000"/>
          <w:lang w:val="ru-RU"/>
        </w:rPr>
        <w:t>Тема 2.5.6. Инновационная составляющая в развитии проекта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color w:val="000000"/>
          <w:lang w:val="ru-RU"/>
        </w:rPr>
        <w:t xml:space="preserve">Тема 2.5.7 </w:t>
      </w:r>
      <w:r w:rsidRPr="005F47CD">
        <w:rPr>
          <w:lang w:val="ru-RU"/>
        </w:rPr>
        <w:t>Промежуточная контрольная работа и разбор результатов и оценок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lastRenderedPageBreak/>
        <w:t xml:space="preserve">Контрольная работа по Модулю 5 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>Самооценка результатов контрольной работы. Выполняется группами из слушателей.</w:t>
      </w:r>
    </w:p>
    <w:p w:rsidR="00A26837" w:rsidRPr="005F47CD" w:rsidRDefault="00A26837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b/>
          <w:color w:val="000000"/>
          <w:lang w:val="ru-RU"/>
        </w:rPr>
      </w:pPr>
      <w:r w:rsidRPr="005F47CD">
        <w:rPr>
          <w:b/>
          <w:color w:val="000000"/>
          <w:lang w:val="ru-RU"/>
        </w:rPr>
        <w:t>2.6 Модуль 6. Продвижение проекта. Подготовка и проведение презентации</w:t>
      </w:r>
    </w:p>
    <w:p w:rsidR="00A26837" w:rsidRPr="005F47CD" w:rsidRDefault="00A26837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Тема 2.6.1 Современные цифровые технологии подготовки и проведения презентаций. Использование в работе социальных сетей и современных программных решений коммуникации для целей бизнеса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color w:val="000000"/>
          <w:lang w:val="ru-RU"/>
        </w:rPr>
      </w:pPr>
      <w:r w:rsidRPr="005F47CD">
        <w:rPr>
          <w:color w:val="000000"/>
          <w:lang w:val="ru-RU"/>
        </w:rPr>
        <w:t>Тема 2.6.2 Технологии защиты проектов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color w:val="000000"/>
          <w:lang w:val="ru-RU"/>
        </w:rPr>
        <w:t xml:space="preserve">Тема 2.6.3. </w:t>
      </w:r>
      <w:r w:rsidRPr="005F47CD">
        <w:rPr>
          <w:lang w:val="ru-RU"/>
        </w:rPr>
        <w:t>Промежуточная контрольная работа и разбор результатов и оценок</w:t>
      </w:r>
    </w:p>
    <w:p w:rsidR="00A26837" w:rsidRPr="005F47CD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>Контрольная работа по Модулю 6</w:t>
      </w:r>
    </w:p>
    <w:p w:rsidR="00A26837" w:rsidRPr="00785E63" w:rsidRDefault="00413495" w:rsidP="00620F99">
      <w:pPr>
        <w:widowControl w:val="0"/>
        <w:tabs>
          <w:tab w:val="center" w:pos="4677"/>
        </w:tabs>
        <w:ind w:firstLine="709"/>
        <w:jc w:val="both"/>
        <w:rPr>
          <w:lang w:val="ru-RU"/>
        </w:rPr>
      </w:pPr>
      <w:r w:rsidRPr="005F47CD">
        <w:rPr>
          <w:lang w:val="ru-RU"/>
        </w:rPr>
        <w:t xml:space="preserve">Самооценка результатов контрольной работы. </w:t>
      </w:r>
      <w:r w:rsidRPr="00785E63">
        <w:rPr>
          <w:lang w:val="ru-RU"/>
        </w:rPr>
        <w:t>Выполняется группами из слушателей.</w:t>
      </w:r>
    </w:p>
    <w:p w:rsidR="00A26837" w:rsidRPr="00785E63" w:rsidRDefault="00A26837">
      <w:pPr>
        <w:widowControl w:val="0"/>
        <w:tabs>
          <w:tab w:val="center" w:pos="4677"/>
        </w:tabs>
        <w:jc w:val="both"/>
        <w:rPr>
          <w:lang w:val="ru-RU"/>
        </w:rPr>
      </w:pPr>
    </w:p>
    <w:p w:rsidR="00A26837" w:rsidRPr="00D43636" w:rsidRDefault="00413495" w:rsidP="00620F99">
      <w:pPr>
        <w:numPr>
          <w:ilvl w:val="1"/>
          <w:numId w:val="10"/>
        </w:numPr>
        <w:ind w:left="142" w:firstLine="851"/>
        <w:jc w:val="both"/>
        <w:rPr>
          <w:rFonts w:eastAsia="Times New Roman"/>
          <w:b/>
          <w:color w:val="000000" w:themeColor="text1"/>
          <w:lang w:val="ru-RU"/>
        </w:rPr>
      </w:pPr>
      <w:r w:rsidRPr="00D43636">
        <w:rPr>
          <w:rFonts w:eastAsia="Times New Roman"/>
          <w:b/>
          <w:color w:val="000000" w:themeColor="text1"/>
          <w:lang w:val="ru-RU"/>
        </w:rPr>
        <w:t xml:space="preserve"> Календарный учебный график (порядок освоения модулей)</w:t>
      </w:r>
    </w:p>
    <w:p w:rsidR="00A26837" w:rsidRPr="00D43636" w:rsidRDefault="00A26837">
      <w:pPr>
        <w:ind w:left="993"/>
        <w:jc w:val="both"/>
        <w:rPr>
          <w:rFonts w:eastAsia="Times New Roman"/>
          <w:b/>
          <w:color w:val="000000" w:themeColor="text1"/>
          <w:lang w:val="ru-RU"/>
        </w:rPr>
      </w:pPr>
    </w:p>
    <w:tbl>
      <w:tblPr>
        <w:tblStyle w:val="StGen3"/>
        <w:tblW w:w="989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8080"/>
      </w:tblGrid>
      <w:tr w:rsidR="00F94DB4" w:rsidRPr="00D43636" w:rsidTr="00F94DB4">
        <w:trPr>
          <w:trHeight w:val="599"/>
        </w:trPr>
        <w:tc>
          <w:tcPr>
            <w:tcW w:w="1816" w:type="dxa"/>
          </w:tcPr>
          <w:p w:rsidR="00F94DB4" w:rsidRPr="00D43636" w:rsidRDefault="00F94DB4" w:rsidP="00324138">
            <w:pPr>
              <w:widowControl w:val="0"/>
              <w:tabs>
                <w:tab w:val="center" w:pos="4677"/>
              </w:tabs>
              <w:ind w:firstLine="320"/>
              <w:jc w:val="center"/>
              <w:rPr>
                <w:color w:val="000000" w:themeColor="text1"/>
              </w:rPr>
            </w:pPr>
            <w:r w:rsidRPr="00D43636">
              <w:rPr>
                <w:color w:val="000000" w:themeColor="text1"/>
              </w:rPr>
              <w:t xml:space="preserve">Период </w:t>
            </w:r>
            <w:proofErr w:type="spellStart"/>
            <w:r w:rsidRPr="00D43636">
              <w:rPr>
                <w:color w:val="000000" w:themeColor="text1"/>
              </w:rPr>
              <w:t>обучения</w:t>
            </w:r>
            <w:proofErr w:type="spellEnd"/>
            <w:r w:rsidRPr="00D43636">
              <w:rPr>
                <w:color w:val="000000" w:themeColor="text1"/>
              </w:rPr>
              <w:t xml:space="preserve"> </w:t>
            </w:r>
            <w:r w:rsidRPr="00D43636">
              <w:rPr>
                <w:color w:val="000000" w:themeColor="text1"/>
              </w:rPr>
              <w:br/>
              <w:t>(</w:t>
            </w:r>
            <w:proofErr w:type="spellStart"/>
            <w:r w:rsidRPr="00D43636">
              <w:rPr>
                <w:color w:val="000000" w:themeColor="text1"/>
              </w:rPr>
              <w:t>недели</w:t>
            </w:r>
            <w:proofErr w:type="spellEnd"/>
            <w:r w:rsidRPr="00D43636">
              <w:rPr>
                <w:color w:val="000000" w:themeColor="text1"/>
              </w:rPr>
              <w:t>)</w:t>
            </w:r>
            <w:r w:rsidRPr="00D43636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8080" w:type="dxa"/>
          </w:tcPr>
          <w:p w:rsidR="00F94DB4" w:rsidRPr="00D43636" w:rsidRDefault="00F94DB4" w:rsidP="00324138">
            <w:pPr>
              <w:widowControl w:val="0"/>
              <w:tabs>
                <w:tab w:val="center" w:pos="4677"/>
              </w:tabs>
              <w:ind w:firstLine="320"/>
              <w:jc w:val="center"/>
              <w:rPr>
                <w:color w:val="000000" w:themeColor="text1"/>
              </w:rPr>
            </w:pPr>
            <w:proofErr w:type="spellStart"/>
            <w:r w:rsidRPr="00D43636">
              <w:rPr>
                <w:color w:val="000000" w:themeColor="text1"/>
              </w:rPr>
              <w:t>Наименование</w:t>
            </w:r>
            <w:proofErr w:type="spellEnd"/>
            <w:r w:rsidRPr="00D43636">
              <w:rPr>
                <w:color w:val="000000" w:themeColor="text1"/>
              </w:rPr>
              <w:t xml:space="preserve"> </w:t>
            </w:r>
            <w:proofErr w:type="spellStart"/>
            <w:r w:rsidRPr="00D43636">
              <w:rPr>
                <w:color w:val="000000" w:themeColor="text1"/>
              </w:rPr>
              <w:t>модуля</w:t>
            </w:r>
            <w:proofErr w:type="spellEnd"/>
          </w:p>
        </w:tc>
      </w:tr>
      <w:tr w:rsidR="00F94DB4" w:rsidRPr="001E46E0" w:rsidTr="00F94DB4">
        <w:trPr>
          <w:trHeight w:val="383"/>
        </w:trPr>
        <w:tc>
          <w:tcPr>
            <w:tcW w:w="1816" w:type="dxa"/>
          </w:tcPr>
          <w:p w:rsidR="00F94DB4" w:rsidRPr="00D43636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</w:rPr>
            </w:pPr>
            <w:r w:rsidRPr="00D43636">
              <w:rPr>
                <w:color w:val="000000" w:themeColor="text1"/>
              </w:rPr>
              <w:t xml:space="preserve">1 </w:t>
            </w:r>
            <w:proofErr w:type="spellStart"/>
            <w:r w:rsidRPr="00D43636">
              <w:rPr>
                <w:color w:val="000000" w:themeColor="text1"/>
              </w:rPr>
              <w:t>неделя</w:t>
            </w:r>
            <w:proofErr w:type="spellEnd"/>
          </w:p>
        </w:tc>
        <w:tc>
          <w:tcPr>
            <w:tcW w:w="8080" w:type="dxa"/>
            <w:vAlign w:val="center"/>
          </w:tcPr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2F46DF">
              <w:rPr>
                <w:b/>
                <w:color w:val="000000" w:themeColor="text1"/>
                <w:lang w:val="ru-RU"/>
              </w:rPr>
              <w:t>Раздел 1. Теоретическое обучение</w:t>
            </w:r>
            <w:r w:rsidRPr="00D43636">
              <w:rPr>
                <w:color w:val="000000" w:themeColor="text1"/>
                <w:lang w:val="ru-RU"/>
              </w:rPr>
              <w:t xml:space="preserve"> </w:t>
            </w:r>
          </w:p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1.</w:t>
            </w:r>
            <w:r w:rsidRPr="00D43636">
              <w:rPr>
                <w:color w:val="000000" w:themeColor="text1"/>
                <w:lang w:val="ru-RU"/>
              </w:rPr>
              <w:t xml:space="preserve"> </w:t>
            </w:r>
            <w:r w:rsidR="00826A49" w:rsidRPr="00826A49">
              <w:rPr>
                <w:color w:val="000000"/>
                <w:lang w:val="ru-RU"/>
              </w:rPr>
              <w:t>Современные профессиональные технологии в страховании</w:t>
            </w:r>
          </w:p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2.</w:t>
            </w:r>
            <w:r w:rsidRPr="00D43636">
              <w:rPr>
                <w:color w:val="000000" w:themeColor="text1"/>
                <w:lang w:val="ru-RU"/>
              </w:rPr>
              <w:t xml:space="preserve"> Актуальные требования рынка труда, современные технологии в профессиональной сфере </w:t>
            </w:r>
          </w:p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3.</w:t>
            </w:r>
            <w:r w:rsidRPr="00D43636">
              <w:rPr>
                <w:color w:val="000000" w:themeColor="text1"/>
                <w:lang w:val="ru-RU"/>
              </w:rPr>
              <w:t xml:space="preserve"> Общие вопросы по работе в статусе </w:t>
            </w:r>
            <w:proofErr w:type="spellStart"/>
            <w:r w:rsidRPr="00D43636">
              <w:rPr>
                <w:color w:val="000000" w:themeColor="text1"/>
                <w:lang w:val="ru-RU"/>
              </w:rPr>
              <w:t>самозанятого</w:t>
            </w:r>
            <w:proofErr w:type="spellEnd"/>
          </w:p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4.</w:t>
            </w:r>
            <w:r w:rsidRPr="00D43636">
              <w:rPr>
                <w:color w:val="000000" w:themeColor="text1"/>
                <w:lang w:val="ru-RU"/>
              </w:rPr>
              <w:t xml:space="preserve"> Требования охраны труда и техники безопасности</w:t>
            </w:r>
          </w:p>
          <w:p w:rsidR="00F94DB4" w:rsidRPr="00D43636" w:rsidRDefault="00F94DB4" w:rsidP="00324138">
            <w:pPr>
              <w:rPr>
                <w:b/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Раздел 2. Профессиональный курс</w:t>
            </w:r>
          </w:p>
          <w:p w:rsidR="00F94DB4" w:rsidRPr="009377DA" w:rsidRDefault="00F94DB4" w:rsidP="00324138">
            <w:pPr>
              <w:rPr>
                <w:color w:val="FF0000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1.</w:t>
            </w:r>
            <w:r w:rsidRPr="00D43636">
              <w:rPr>
                <w:color w:val="000000" w:themeColor="text1"/>
                <w:lang w:val="ru-RU"/>
              </w:rPr>
              <w:t xml:space="preserve"> Маркетинговое планирование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:rsidR="00F94DB4" w:rsidRPr="002F46DF" w:rsidRDefault="00F94DB4" w:rsidP="00324138">
            <w:pPr>
              <w:rPr>
                <w:color w:val="000000" w:themeColor="text1"/>
                <w:lang w:val="ru-RU"/>
              </w:rPr>
            </w:pPr>
          </w:p>
        </w:tc>
      </w:tr>
      <w:tr w:rsidR="00F94DB4" w:rsidRPr="001E46E0" w:rsidTr="00F94DB4">
        <w:tc>
          <w:tcPr>
            <w:tcW w:w="1816" w:type="dxa"/>
          </w:tcPr>
          <w:p w:rsidR="00F94DB4" w:rsidRPr="00D43636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</w:rPr>
            </w:pPr>
            <w:r w:rsidRPr="00D43636">
              <w:rPr>
                <w:color w:val="000000" w:themeColor="text1"/>
              </w:rPr>
              <w:t xml:space="preserve">2 </w:t>
            </w:r>
            <w:proofErr w:type="spellStart"/>
            <w:r w:rsidRPr="00D43636">
              <w:rPr>
                <w:color w:val="000000" w:themeColor="text1"/>
              </w:rPr>
              <w:t>неделя</w:t>
            </w:r>
            <w:proofErr w:type="spellEnd"/>
            <w:r w:rsidRPr="00D43636">
              <w:rPr>
                <w:color w:val="000000" w:themeColor="text1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F94DB4" w:rsidRPr="009377DA" w:rsidRDefault="00F94DB4" w:rsidP="00324138">
            <w:pPr>
              <w:rPr>
                <w:color w:val="FF0000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1.</w:t>
            </w:r>
            <w:r w:rsidRPr="00D43636">
              <w:rPr>
                <w:color w:val="000000" w:themeColor="text1"/>
                <w:lang w:val="ru-RU"/>
              </w:rPr>
              <w:t xml:space="preserve"> Маркетинговое планирование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2.</w:t>
            </w:r>
            <w:r w:rsidRPr="00D43636">
              <w:rPr>
                <w:color w:val="000000" w:themeColor="text1"/>
                <w:lang w:val="ru-RU"/>
              </w:rPr>
              <w:t xml:space="preserve"> Финансовые инструменты и анализ рисков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1E46E0" w:rsidTr="00F94DB4">
        <w:tc>
          <w:tcPr>
            <w:tcW w:w="1816" w:type="dxa"/>
          </w:tcPr>
          <w:p w:rsidR="00F94DB4" w:rsidRPr="00D43636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</w:rPr>
            </w:pPr>
            <w:r w:rsidRPr="00D43636">
              <w:rPr>
                <w:color w:val="000000" w:themeColor="text1"/>
              </w:rPr>
              <w:t xml:space="preserve">3 </w:t>
            </w:r>
            <w:proofErr w:type="spellStart"/>
            <w:r w:rsidRPr="00D43636">
              <w:rPr>
                <w:color w:val="000000" w:themeColor="text1"/>
              </w:rPr>
              <w:t>неделя</w:t>
            </w:r>
            <w:proofErr w:type="spellEnd"/>
          </w:p>
        </w:tc>
        <w:tc>
          <w:tcPr>
            <w:tcW w:w="8080" w:type="dxa"/>
            <w:vAlign w:val="center"/>
          </w:tcPr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2.</w:t>
            </w:r>
            <w:r w:rsidRPr="00D43636">
              <w:rPr>
                <w:color w:val="000000" w:themeColor="text1"/>
                <w:lang w:val="ru-RU"/>
              </w:rPr>
              <w:t xml:space="preserve"> Финансовые инструменты и анализ рисков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1E46E0" w:rsidTr="00F94DB4">
        <w:tc>
          <w:tcPr>
            <w:tcW w:w="1816" w:type="dxa"/>
          </w:tcPr>
          <w:p w:rsidR="00F94DB4" w:rsidRPr="00D43636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</w:rPr>
            </w:pPr>
            <w:r w:rsidRPr="00D43636">
              <w:rPr>
                <w:color w:val="000000" w:themeColor="text1"/>
              </w:rPr>
              <w:t xml:space="preserve">4 </w:t>
            </w:r>
            <w:proofErr w:type="spellStart"/>
            <w:r w:rsidRPr="00D43636">
              <w:rPr>
                <w:color w:val="000000" w:themeColor="text1"/>
              </w:rPr>
              <w:t>неделя</w:t>
            </w:r>
            <w:proofErr w:type="spellEnd"/>
          </w:p>
        </w:tc>
        <w:tc>
          <w:tcPr>
            <w:tcW w:w="8080" w:type="dxa"/>
            <w:vAlign w:val="center"/>
          </w:tcPr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2.</w:t>
            </w:r>
            <w:r w:rsidRPr="00D43636">
              <w:rPr>
                <w:color w:val="000000" w:themeColor="text1"/>
                <w:lang w:val="ru-RU"/>
              </w:rPr>
              <w:t xml:space="preserve"> Финансовые инструменты и анализ рисков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3.</w:t>
            </w:r>
            <w:r w:rsidRPr="00D43636">
              <w:rPr>
                <w:color w:val="000000" w:themeColor="text1"/>
                <w:lang w:val="ru-RU"/>
              </w:rPr>
              <w:t xml:space="preserve"> Изучение рынка и подготовка предложений по страховым продуктам для юридических лиц (комплексное страхование организации) и физических лиц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1E46E0" w:rsidTr="00F94DB4">
        <w:tc>
          <w:tcPr>
            <w:tcW w:w="1816" w:type="dxa"/>
          </w:tcPr>
          <w:p w:rsidR="00F94DB4" w:rsidRPr="009377DA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 неделя</w:t>
            </w:r>
          </w:p>
        </w:tc>
        <w:tc>
          <w:tcPr>
            <w:tcW w:w="8080" w:type="dxa"/>
            <w:vAlign w:val="center"/>
          </w:tcPr>
          <w:p w:rsidR="00F94DB4" w:rsidRPr="00D43636" w:rsidRDefault="00F94DB4" w:rsidP="00324138">
            <w:pPr>
              <w:rPr>
                <w:b/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3.</w:t>
            </w:r>
            <w:r w:rsidRPr="00D43636">
              <w:rPr>
                <w:color w:val="000000" w:themeColor="text1"/>
                <w:lang w:val="ru-RU"/>
              </w:rPr>
              <w:t xml:space="preserve"> Изучение рынка и подготовка предложений по страховым продуктам для юридических лиц (комплексное страхование организации) и физических лиц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D43636" w:rsidTr="00F94DB4">
        <w:tc>
          <w:tcPr>
            <w:tcW w:w="1816" w:type="dxa"/>
          </w:tcPr>
          <w:p w:rsidR="00F94DB4" w:rsidRPr="009377DA" w:rsidRDefault="00F94DB4" w:rsidP="00324138">
            <w:pPr>
              <w:widowControl w:val="0"/>
              <w:tabs>
                <w:tab w:val="center" w:pos="4677"/>
              </w:tabs>
              <w:ind w:firstLine="2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 неделя</w:t>
            </w:r>
          </w:p>
        </w:tc>
        <w:tc>
          <w:tcPr>
            <w:tcW w:w="8080" w:type="dxa"/>
            <w:vAlign w:val="center"/>
          </w:tcPr>
          <w:p w:rsidR="00F94DB4" w:rsidRPr="00F93B5B" w:rsidRDefault="00F94DB4" w:rsidP="00324138">
            <w:pPr>
              <w:rPr>
                <w:b/>
                <w:color w:val="FF0000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3.</w:t>
            </w:r>
            <w:r w:rsidRPr="00D43636">
              <w:rPr>
                <w:color w:val="000000" w:themeColor="text1"/>
                <w:lang w:val="ru-RU"/>
              </w:rPr>
              <w:t xml:space="preserve"> Изучение рынка и подготовка предложений по страховым продуктам для юридических лиц (комплексное страхование организации) и физических лиц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:rsidR="00F94DB4" w:rsidRPr="00D43636" w:rsidRDefault="00F94DB4" w:rsidP="00324138">
            <w:pPr>
              <w:rPr>
                <w:b/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4.</w:t>
            </w:r>
            <w:r w:rsidRPr="00D43636">
              <w:rPr>
                <w:color w:val="000000" w:themeColor="text1"/>
                <w:lang w:val="ru-RU"/>
              </w:rPr>
              <w:t xml:space="preserve"> Подготовка договоров страхования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183E68" w:rsidTr="00F94DB4">
        <w:tc>
          <w:tcPr>
            <w:tcW w:w="1816" w:type="dxa"/>
          </w:tcPr>
          <w:p w:rsidR="00F94DB4" w:rsidRPr="009377DA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 неделя</w:t>
            </w:r>
          </w:p>
        </w:tc>
        <w:tc>
          <w:tcPr>
            <w:tcW w:w="8080" w:type="dxa"/>
            <w:vAlign w:val="center"/>
          </w:tcPr>
          <w:p w:rsidR="00F94DB4" w:rsidRPr="00D43636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4.</w:t>
            </w:r>
            <w:r w:rsidRPr="00D43636">
              <w:rPr>
                <w:color w:val="000000" w:themeColor="text1"/>
                <w:lang w:val="ru-RU"/>
              </w:rPr>
              <w:t xml:space="preserve"> Подготовка договоров страхования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:rsidR="00F94DB4" w:rsidRPr="00D43636" w:rsidRDefault="00F94DB4" w:rsidP="00324138">
            <w:pPr>
              <w:rPr>
                <w:b/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5.</w:t>
            </w:r>
            <w:r w:rsidRPr="00D43636">
              <w:rPr>
                <w:color w:val="000000" w:themeColor="text1"/>
                <w:lang w:val="ru-RU"/>
              </w:rPr>
              <w:t xml:space="preserve"> Организация продаж страховых услуг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1E46E0" w:rsidTr="00F94DB4">
        <w:tc>
          <w:tcPr>
            <w:tcW w:w="1816" w:type="dxa"/>
          </w:tcPr>
          <w:p w:rsidR="00F94DB4" w:rsidRPr="009377DA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 неделя</w:t>
            </w:r>
          </w:p>
        </w:tc>
        <w:tc>
          <w:tcPr>
            <w:tcW w:w="8080" w:type="dxa"/>
            <w:vAlign w:val="center"/>
          </w:tcPr>
          <w:p w:rsidR="00F94DB4" w:rsidRPr="00D43636" w:rsidRDefault="00F94DB4" w:rsidP="00324138">
            <w:pPr>
              <w:rPr>
                <w:b/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5.</w:t>
            </w:r>
            <w:r w:rsidRPr="00D43636">
              <w:rPr>
                <w:color w:val="000000" w:themeColor="text1"/>
                <w:lang w:val="ru-RU"/>
              </w:rPr>
              <w:t xml:space="preserve"> Организация продаж страховых услуг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1E46E0" w:rsidTr="00F94DB4">
        <w:tc>
          <w:tcPr>
            <w:tcW w:w="1816" w:type="dxa"/>
          </w:tcPr>
          <w:p w:rsidR="00F94DB4" w:rsidRPr="009377DA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 неделя</w:t>
            </w:r>
          </w:p>
        </w:tc>
        <w:tc>
          <w:tcPr>
            <w:tcW w:w="8080" w:type="dxa"/>
            <w:vAlign w:val="center"/>
          </w:tcPr>
          <w:p w:rsidR="00F94DB4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5.</w:t>
            </w:r>
            <w:r w:rsidRPr="00D43636">
              <w:rPr>
                <w:color w:val="000000" w:themeColor="text1"/>
                <w:lang w:val="ru-RU"/>
              </w:rPr>
              <w:t xml:space="preserve"> Организация продаж страховых услуг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:rsidR="00F94DB4" w:rsidRPr="00F93B5B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6.</w:t>
            </w:r>
            <w:r w:rsidRPr="00D43636">
              <w:rPr>
                <w:color w:val="000000" w:themeColor="text1"/>
                <w:lang w:val="ru-RU"/>
              </w:rPr>
              <w:t xml:space="preserve"> Продвижение проекта. Подготовка и проведение презентации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183E68" w:rsidTr="00F94DB4">
        <w:tc>
          <w:tcPr>
            <w:tcW w:w="1816" w:type="dxa"/>
          </w:tcPr>
          <w:p w:rsidR="00F94DB4" w:rsidRPr="009377DA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 неделя</w:t>
            </w:r>
          </w:p>
        </w:tc>
        <w:tc>
          <w:tcPr>
            <w:tcW w:w="8080" w:type="dxa"/>
            <w:vAlign w:val="center"/>
          </w:tcPr>
          <w:p w:rsidR="00F94DB4" w:rsidRDefault="00F94DB4" w:rsidP="00324138">
            <w:pPr>
              <w:rPr>
                <w:color w:val="FF0000"/>
                <w:lang w:val="ru-RU"/>
              </w:rPr>
            </w:pPr>
            <w:r w:rsidRPr="00D43636">
              <w:rPr>
                <w:b/>
                <w:color w:val="000000" w:themeColor="text1"/>
                <w:lang w:val="ru-RU"/>
              </w:rPr>
              <w:t>Модуль 6.</w:t>
            </w:r>
            <w:r w:rsidRPr="00D43636">
              <w:rPr>
                <w:color w:val="000000" w:themeColor="text1"/>
                <w:lang w:val="ru-RU"/>
              </w:rPr>
              <w:t xml:space="preserve"> Продвижение проекта. Подг</w:t>
            </w:r>
            <w:r>
              <w:rPr>
                <w:color w:val="000000" w:themeColor="text1"/>
                <w:lang w:val="ru-RU"/>
              </w:rPr>
              <w:t xml:space="preserve">отовка и проведение презентации </w:t>
            </w:r>
          </w:p>
          <w:p w:rsidR="00F94DB4" w:rsidRPr="00F93B5B" w:rsidRDefault="00F94DB4" w:rsidP="00324138">
            <w:pPr>
              <w:rPr>
                <w:color w:val="000000" w:themeColor="text1"/>
                <w:lang w:val="ru-RU"/>
              </w:rPr>
            </w:pPr>
            <w:r w:rsidRPr="00D43636">
              <w:rPr>
                <w:color w:val="000000" w:themeColor="text1"/>
                <w:lang w:val="ru-RU"/>
              </w:rPr>
              <w:t>Итоговая аттестация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D43636" w:rsidTr="00F94DB4">
        <w:tc>
          <w:tcPr>
            <w:tcW w:w="1816" w:type="dxa"/>
          </w:tcPr>
          <w:p w:rsidR="00F94DB4" w:rsidRDefault="00F94DB4" w:rsidP="00324138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 неделя</w:t>
            </w:r>
          </w:p>
        </w:tc>
        <w:tc>
          <w:tcPr>
            <w:tcW w:w="8080" w:type="dxa"/>
            <w:vAlign w:val="center"/>
          </w:tcPr>
          <w:p w:rsidR="00F94DB4" w:rsidRPr="00D43636" w:rsidRDefault="00F94DB4" w:rsidP="00324138">
            <w:pPr>
              <w:rPr>
                <w:b/>
                <w:color w:val="000000" w:themeColor="text1"/>
                <w:lang w:val="ru-RU"/>
              </w:rPr>
            </w:pPr>
            <w:r w:rsidRPr="00D43636">
              <w:rPr>
                <w:color w:val="000000" w:themeColor="text1"/>
                <w:lang w:val="ru-RU"/>
              </w:rPr>
              <w:t>Итоговая аттестация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F94DB4" w:rsidRPr="001E46E0" w:rsidTr="00F94DB4">
        <w:trPr>
          <w:trHeight w:val="680"/>
        </w:trPr>
        <w:tc>
          <w:tcPr>
            <w:tcW w:w="9896" w:type="dxa"/>
            <w:gridSpan w:val="2"/>
          </w:tcPr>
          <w:p w:rsidR="00F94DB4" w:rsidRPr="00D43636" w:rsidRDefault="00F94DB4" w:rsidP="00324138">
            <w:pPr>
              <w:tabs>
                <w:tab w:val="center" w:pos="4677"/>
              </w:tabs>
              <w:jc w:val="both"/>
              <w:rPr>
                <w:i/>
                <w:color w:val="000000" w:themeColor="text1"/>
                <w:lang w:val="ru-RU"/>
              </w:rPr>
            </w:pPr>
            <w:r w:rsidRPr="00D43636">
              <w:rPr>
                <w:color w:val="000000" w:themeColor="text1"/>
                <w:lang w:val="ru-RU"/>
              </w:rPr>
              <w:t>*Точный порядок реализации модулей (дисциплин) обучения определяется в расписании занятий.</w:t>
            </w:r>
          </w:p>
        </w:tc>
      </w:tr>
    </w:tbl>
    <w:p w:rsidR="00A26837" w:rsidRPr="00D43636" w:rsidRDefault="00A26837">
      <w:pPr>
        <w:widowControl w:val="0"/>
        <w:tabs>
          <w:tab w:val="center" w:pos="4677"/>
        </w:tabs>
        <w:jc w:val="both"/>
        <w:rPr>
          <w:b/>
          <w:color w:val="FF0000"/>
          <w:lang w:val="ru-RU"/>
        </w:rPr>
      </w:pPr>
    </w:p>
    <w:p w:rsidR="00A26837" w:rsidRPr="00037050" w:rsidRDefault="00413495">
      <w:pPr>
        <w:ind w:firstLine="709"/>
        <w:jc w:val="both"/>
        <w:rPr>
          <w:rFonts w:eastAsia="Times New Roman"/>
          <w:b/>
          <w:color w:val="000000"/>
          <w:lang w:val="ru-RU"/>
        </w:rPr>
      </w:pPr>
      <w:r w:rsidRPr="00037050">
        <w:rPr>
          <w:rFonts w:eastAsia="Times New Roman"/>
          <w:b/>
          <w:color w:val="000000"/>
          <w:lang w:val="ru-RU"/>
        </w:rPr>
        <w:lastRenderedPageBreak/>
        <w:t>4. Организационно-педагогические условия реализации программы</w:t>
      </w:r>
    </w:p>
    <w:p w:rsidR="00A26837" w:rsidRPr="00037050" w:rsidRDefault="00A26837">
      <w:pPr>
        <w:ind w:left="720"/>
        <w:rPr>
          <w:rFonts w:eastAsia="Times New Roman"/>
          <w:b/>
          <w:color w:val="000000"/>
          <w:lang w:val="ru-RU"/>
        </w:rPr>
      </w:pPr>
    </w:p>
    <w:p w:rsidR="00A26837" w:rsidRPr="00D43636" w:rsidRDefault="00413495">
      <w:pPr>
        <w:numPr>
          <w:ilvl w:val="1"/>
          <w:numId w:val="4"/>
        </w:numPr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Материально-технические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условия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реализации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программы</w:t>
      </w:r>
      <w:proofErr w:type="spellEnd"/>
    </w:p>
    <w:p w:rsidR="00D43636" w:rsidRPr="000801F3" w:rsidRDefault="00D43636" w:rsidP="00D43636">
      <w:pPr>
        <w:rPr>
          <w:lang w:val="ru-RU"/>
        </w:rPr>
      </w:pPr>
      <w:r w:rsidRPr="000801F3">
        <w:rPr>
          <w:lang w:val="ru-RU"/>
        </w:rPr>
        <w:t>Материально-техническое оснащение рабочего места преподавателя программы:</w:t>
      </w:r>
    </w:p>
    <w:p w:rsidR="00D43636" w:rsidRPr="000801F3" w:rsidRDefault="00D43636" w:rsidP="00D43636">
      <w:pPr>
        <w:ind w:left="1571"/>
        <w:jc w:val="both"/>
        <w:rPr>
          <w:lang w:val="ru-RU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386"/>
        <w:gridCol w:w="1276"/>
        <w:gridCol w:w="2145"/>
      </w:tblGrid>
      <w:tr w:rsidR="00D43636" w:rsidRPr="001E46E0" w:rsidTr="00D43636">
        <w:trPr>
          <w:trHeight w:val="351"/>
        </w:trPr>
        <w:tc>
          <w:tcPr>
            <w:tcW w:w="1838" w:type="dxa"/>
            <w:vAlign w:val="center"/>
          </w:tcPr>
          <w:p w:rsidR="00D43636" w:rsidRDefault="00D43636" w:rsidP="00D36D07">
            <w:pP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:rsidR="00D43636" w:rsidRDefault="00D43636" w:rsidP="00D36D07">
            <w:pPr>
              <w:jc w:val="center"/>
            </w:pPr>
          </w:p>
        </w:tc>
        <w:tc>
          <w:tcPr>
            <w:tcW w:w="1838" w:type="dxa"/>
            <w:vAlign w:val="center"/>
          </w:tcPr>
          <w:p w:rsidR="00D43636" w:rsidRDefault="00D43636" w:rsidP="00D36D07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  <w:p w:rsidR="00D43636" w:rsidRDefault="00D43636" w:rsidP="00D36D07">
            <w:pP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386" w:type="dxa"/>
            <w:vAlign w:val="center"/>
          </w:tcPr>
          <w:p w:rsidR="00D43636" w:rsidRDefault="00D43636" w:rsidP="00D36D07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276" w:type="dxa"/>
          </w:tcPr>
          <w:p w:rsidR="00D43636" w:rsidRDefault="00D43636" w:rsidP="00D36D07">
            <w:pP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2145" w:type="dxa"/>
          </w:tcPr>
          <w:p w:rsidR="00D43636" w:rsidRPr="000801F3" w:rsidRDefault="00D43636" w:rsidP="00D36D07">
            <w:pPr>
              <w:jc w:val="center"/>
              <w:rPr>
                <w:lang w:val="ru-RU"/>
              </w:rPr>
            </w:pPr>
            <w:r w:rsidRPr="000801F3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D43636" w:rsidTr="00E50358">
        <w:trPr>
          <w:trHeight w:val="88"/>
        </w:trPr>
        <w:tc>
          <w:tcPr>
            <w:tcW w:w="1838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6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6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45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D43636" w:rsidTr="00E50358">
        <w:trPr>
          <w:trHeight w:val="224"/>
        </w:trPr>
        <w:tc>
          <w:tcPr>
            <w:tcW w:w="1838" w:type="dxa"/>
          </w:tcPr>
          <w:p w:rsidR="00D43636" w:rsidRDefault="00D43636" w:rsidP="00D36D07"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:rsidR="00D43636" w:rsidRDefault="00D43636" w:rsidP="00D36D07">
            <w:proofErr w:type="spellStart"/>
            <w:r>
              <w:t>Аудитория</w:t>
            </w:r>
            <w:proofErr w:type="spellEnd"/>
          </w:p>
        </w:tc>
        <w:tc>
          <w:tcPr>
            <w:tcW w:w="2386" w:type="dxa"/>
          </w:tcPr>
          <w:p w:rsidR="00D43636" w:rsidRDefault="00D43636" w:rsidP="00D36D07">
            <w:proofErr w:type="spellStart"/>
            <w:r>
              <w:t>Проектор</w:t>
            </w:r>
            <w:proofErr w:type="spellEnd"/>
            <w:r>
              <w:t xml:space="preserve">, </w:t>
            </w:r>
            <w:proofErr w:type="spellStart"/>
            <w:r>
              <w:t>экран</w:t>
            </w:r>
            <w:proofErr w:type="spellEnd"/>
            <w:r>
              <w:t xml:space="preserve">, </w:t>
            </w:r>
            <w:proofErr w:type="spellStart"/>
            <w:r>
              <w:t>персональный</w:t>
            </w:r>
            <w:proofErr w:type="spellEnd"/>
            <w:r>
              <w:t xml:space="preserve"> </w:t>
            </w:r>
            <w:proofErr w:type="spellStart"/>
            <w:r>
              <w:t>компьютер</w:t>
            </w:r>
            <w:proofErr w:type="spellEnd"/>
          </w:p>
        </w:tc>
        <w:tc>
          <w:tcPr>
            <w:tcW w:w="1276" w:type="dxa"/>
          </w:tcPr>
          <w:p w:rsidR="00D43636" w:rsidRDefault="00D43636" w:rsidP="00D36D07">
            <w:pPr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D43636" w:rsidRDefault="00D43636" w:rsidP="00D36D07"/>
        </w:tc>
      </w:tr>
      <w:tr w:rsidR="00D43636" w:rsidTr="00E50358">
        <w:trPr>
          <w:trHeight w:val="224"/>
        </w:trPr>
        <w:tc>
          <w:tcPr>
            <w:tcW w:w="1838" w:type="dxa"/>
          </w:tcPr>
          <w:p w:rsidR="00D43636" w:rsidRDefault="00D43636" w:rsidP="00D36D07">
            <w:proofErr w:type="spellStart"/>
            <w: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:rsidR="00D43636" w:rsidRDefault="00D43636" w:rsidP="00D36D07"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386" w:type="dxa"/>
          </w:tcPr>
          <w:p w:rsidR="00D43636" w:rsidRDefault="00D43636" w:rsidP="00D36D07">
            <w:proofErr w:type="spellStart"/>
            <w:r>
              <w:t>Столы</w:t>
            </w:r>
            <w:proofErr w:type="spellEnd"/>
            <w:r>
              <w:t xml:space="preserve">, </w:t>
            </w:r>
            <w:proofErr w:type="spellStart"/>
            <w:r>
              <w:t>стулья</w:t>
            </w:r>
            <w:proofErr w:type="spellEnd"/>
            <w:r>
              <w:t xml:space="preserve">, </w:t>
            </w:r>
            <w:proofErr w:type="spellStart"/>
            <w:r>
              <w:t>персональные</w:t>
            </w:r>
            <w:proofErr w:type="spellEnd"/>
            <w:r>
              <w:t xml:space="preserve"> </w:t>
            </w:r>
            <w:proofErr w:type="spellStart"/>
            <w:r>
              <w:t>компьютеры</w:t>
            </w:r>
            <w:proofErr w:type="spellEnd"/>
          </w:p>
        </w:tc>
        <w:tc>
          <w:tcPr>
            <w:tcW w:w="1276" w:type="dxa"/>
          </w:tcPr>
          <w:p w:rsidR="00D43636" w:rsidRDefault="00D43636" w:rsidP="00D36D07"/>
        </w:tc>
        <w:tc>
          <w:tcPr>
            <w:tcW w:w="2145" w:type="dxa"/>
          </w:tcPr>
          <w:p w:rsidR="00D43636" w:rsidRDefault="00D43636" w:rsidP="00D36D07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слушателей</w:t>
            </w:r>
            <w:proofErr w:type="spellEnd"/>
          </w:p>
        </w:tc>
      </w:tr>
      <w:tr w:rsidR="00D43636" w:rsidTr="00E50358">
        <w:trPr>
          <w:trHeight w:val="224"/>
        </w:trPr>
        <w:tc>
          <w:tcPr>
            <w:tcW w:w="1838" w:type="dxa"/>
          </w:tcPr>
          <w:p w:rsidR="00D43636" w:rsidRDefault="00D43636" w:rsidP="00D36D07">
            <w:proofErr w:type="spellStart"/>
            <w:r>
              <w:t>Тестирование</w:t>
            </w:r>
            <w:proofErr w:type="spellEnd"/>
          </w:p>
        </w:tc>
        <w:tc>
          <w:tcPr>
            <w:tcW w:w="1838" w:type="dxa"/>
          </w:tcPr>
          <w:p w:rsidR="00D43636" w:rsidRDefault="00D43636" w:rsidP="00D36D07"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386" w:type="dxa"/>
          </w:tcPr>
          <w:p w:rsidR="00D43636" w:rsidRDefault="00D43636" w:rsidP="00D36D07">
            <w:proofErr w:type="spellStart"/>
            <w:r>
              <w:t>Столы</w:t>
            </w:r>
            <w:proofErr w:type="spellEnd"/>
            <w:r>
              <w:t xml:space="preserve">, </w:t>
            </w:r>
            <w:proofErr w:type="spellStart"/>
            <w:r>
              <w:t>стулья</w:t>
            </w:r>
            <w:proofErr w:type="spellEnd"/>
            <w:r>
              <w:t xml:space="preserve">, </w:t>
            </w:r>
            <w:proofErr w:type="spellStart"/>
            <w:r>
              <w:t>персональные</w:t>
            </w:r>
            <w:proofErr w:type="spellEnd"/>
            <w:r>
              <w:t xml:space="preserve"> </w:t>
            </w:r>
            <w:proofErr w:type="spellStart"/>
            <w:r>
              <w:t>компьютеры</w:t>
            </w:r>
            <w:proofErr w:type="spellEnd"/>
          </w:p>
        </w:tc>
        <w:tc>
          <w:tcPr>
            <w:tcW w:w="1276" w:type="dxa"/>
          </w:tcPr>
          <w:p w:rsidR="00D43636" w:rsidRDefault="00D43636" w:rsidP="00D36D07"/>
        </w:tc>
        <w:tc>
          <w:tcPr>
            <w:tcW w:w="2145" w:type="dxa"/>
          </w:tcPr>
          <w:p w:rsidR="00D43636" w:rsidRDefault="00D43636" w:rsidP="00D36D07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слушателей</w:t>
            </w:r>
            <w:proofErr w:type="spellEnd"/>
          </w:p>
        </w:tc>
      </w:tr>
    </w:tbl>
    <w:p w:rsidR="00D43636" w:rsidRDefault="00D43636" w:rsidP="00D43636">
      <w:pPr>
        <w:ind w:left="1571"/>
        <w:jc w:val="both"/>
        <w:rPr>
          <w:i/>
        </w:rPr>
      </w:pPr>
    </w:p>
    <w:p w:rsidR="00D43636" w:rsidRPr="000801F3" w:rsidRDefault="00D43636" w:rsidP="00D43636">
      <w:pPr>
        <w:ind w:firstLine="709"/>
        <w:rPr>
          <w:lang w:val="ru-RU"/>
        </w:rPr>
      </w:pPr>
      <w:r w:rsidRPr="000801F3">
        <w:rPr>
          <w:lang w:val="ru-RU"/>
        </w:rPr>
        <w:t>Материально-техническое оснащение рабочего места слушателя программы:</w:t>
      </w:r>
    </w:p>
    <w:p w:rsidR="00D43636" w:rsidRPr="000801F3" w:rsidRDefault="00D43636" w:rsidP="00D43636">
      <w:pPr>
        <w:ind w:left="1571"/>
        <w:jc w:val="both"/>
        <w:rPr>
          <w:i/>
          <w:lang w:val="ru-RU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1985"/>
        <w:gridCol w:w="1128"/>
        <w:gridCol w:w="2694"/>
      </w:tblGrid>
      <w:tr w:rsidR="00D43636" w:rsidRPr="001E46E0" w:rsidTr="00D36D07">
        <w:trPr>
          <w:trHeight w:val="351"/>
        </w:trPr>
        <w:tc>
          <w:tcPr>
            <w:tcW w:w="1838" w:type="dxa"/>
            <w:vAlign w:val="center"/>
          </w:tcPr>
          <w:p w:rsidR="00D43636" w:rsidRDefault="00D43636" w:rsidP="00D36D07">
            <w:pP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:rsidR="00D43636" w:rsidRDefault="00D43636" w:rsidP="00D36D07">
            <w:pPr>
              <w:jc w:val="center"/>
            </w:pPr>
          </w:p>
        </w:tc>
        <w:tc>
          <w:tcPr>
            <w:tcW w:w="1838" w:type="dxa"/>
            <w:vAlign w:val="center"/>
          </w:tcPr>
          <w:p w:rsidR="00D43636" w:rsidRDefault="00D43636" w:rsidP="00D36D07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  <w:p w:rsidR="00D43636" w:rsidRDefault="00D43636" w:rsidP="00D36D07">
            <w:pP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1985" w:type="dxa"/>
            <w:vAlign w:val="center"/>
          </w:tcPr>
          <w:p w:rsidR="00D43636" w:rsidRDefault="00D43636" w:rsidP="00D36D07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128" w:type="dxa"/>
          </w:tcPr>
          <w:p w:rsidR="00D43636" w:rsidRDefault="00D43636" w:rsidP="00D36D07">
            <w:pP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2694" w:type="dxa"/>
          </w:tcPr>
          <w:p w:rsidR="00D43636" w:rsidRPr="000801F3" w:rsidRDefault="00D43636" w:rsidP="00D36D07">
            <w:pPr>
              <w:jc w:val="center"/>
              <w:rPr>
                <w:lang w:val="ru-RU"/>
              </w:rPr>
            </w:pPr>
            <w:r w:rsidRPr="000801F3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D43636" w:rsidTr="00D36D07">
        <w:trPr>
          <w:trHeight w:val="88"/>
        </w:trPr>
        <w:tc>
          <w:tcPr>
            <w:tcW w:w="1838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5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28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694" w:type="dxa"/>
          </w:tcPr>
          <w:p w:rsidR="00D43636" w:rsidRDefault="00D43636" w:rsidP="00D36D0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D43636" w:rsidTr="00D36D07">
        <w:trPr>
          <w:trHeight w:val="224"/>
        </w:trPr>
        <w:tc>
          <w:tcPr>
            <w:tcW w:w="1838" w:type="dxa"/>
          </w:tcPr>
          <w:p w:rsidR="00D43636" w:rsidRDefault="00D43636" w:rsidP="00D36D07"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:rsidR="00D43636" w:rsidRDefault="00D43636" w:rsidP="00D36D07">
            <w:proofErr w:type="spellStart"/>
            <w:r>
              <w:t>Аудитория</w:t>
            </w:r>
            <w:proofErr w:type="spellEnd"/>
          </w:p>
        </w:tc>
        <w:tc>
          <w:tcPr>
            <w:tcW w:w="1985" w:type="dxa"/>
          </w:tcPr>
          <w:p w:rsidR="00D43636" w:rsidRDefault="00D43636" w:rsidP="00D36D07">
            <w:proofErr w:type="spellStart"/>
            <w:r>
              <w:t>Проектор</w:t>
            </w:r>
            <w:proofErr w:type="spellEnd"/>
            <w:r>
              <w:t xml:space="preserve">, </w:t>
            </w:r>
            <w:proofErr w:type="spellStart"/>
            <w:r>
              <w:t>экран</w:t>
            </w:r>
            <w:proofErr w:type="spellEnd"/>
            <w:r>
              <w:t xml:space="preserve">, </w:t>
            </w:r>
            <w:proofErr w:type="spellStart"/>
            <w:r>
              <w:t>персональный</w:t>
            </w:r>
            <w:proofErr w:type="spellEnd"/>
            <w:r>
              <w:t xml:space="preserve"> </w:t>
            </w:r>
            <w:proofErr w:type="spellStart"/>
            <w:r>
              <w:t>компьютер</w:t>
            </w:r>
            <w:proofErr w:type="spellEnd"/>
          </w:p>
        </w:tc>
        <w:tc>
          <w:tcPr>
            <w:tcW w:w="1128" w:type="dxa"/>
          </w:tcPr>
          <w:p w:rsidR="00D43636" w:rsidRDefault="00D43636" w:rsidP="00D36D07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D43636" w:rsidRDefault="00D43636" w:rsidP="00D36D07"/>
        </w:tc>
      </w:tr>
      <w:tr w:rsidR="00D43636" w:rsidTr="00D36D07">
        <w:trPr>
          <w:trHeight w:val="224"/>
        </w:trPr>
        <w:tc>
          <w:tcPr>
            <w:tcW w:w="1838" w:type="dxa"/>
          </w:tcPr>
          <w:p w:rsidR="00D43636" w:rsidRDefault="00D43636" w:rsidP="00D36D07">
            <w:proofErr w:type="spellStart"/>
            <w: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:rsidR="00D43636" w:rsidRDefault="00D43636" w:rsidP="00D36D07"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85" w:type="dxa"/>
          </w:tcPr>
          <w:p w:rsidR="00D43636" w:rsidRDefault="00D43636" w:rsidP="00D36D07">
            <w:proofErr w:type="spellStart"/>
            <w:r>
              <w:t>Столы</w:t>
            </w:r>
            <w:proofErr w:type="spellEnd"/>
            <w:r>
              <w:t xml:space="preserve">, </w:t>
            </w:r>
            <w:proofErr w:type="spellStart"/>
            <w:r>
              <w:t>стулья</w:t>
            </w:r>
            <w:proofErr w:type="spellEnd"/>
            <w:r>
              <w:t xml:space="preserve">, </w:t>
            </w:r>
            <w:proofErr w:type="spellStart"/>
            <w:r>
              <w:t>персональные</w:t>
            </w:r>
            <w:proofErr w:type="spellEnd"/>
            <w:r>
              <w:t xml:space="preserve"> </w:t>
            </w:r>
            <w:proofErr w:type="spellStart"/>
            <w:r>
              <w:t>компьютеры</w:t>
            </w:r>
            <w:proofErr w:type="spellEnd"/>
          </w:p>
        </w:tc>
        <w:tc>
          <w:tcPr>
            <w:tcW w:w="1128" w:type="dxa"/>
          </w:tcPr>
          <w:p w:rsidR="00D43636" w:rsidRDefault="00D43636" w:rsidP="00D36D07"/>
        </w:tc>
        <w:tc>
          <w:tcPr>
            <w:tcW w:w="2694" w:type="dxa"/>
          </w:tcPr>
          <w:p w:rsidR="00D43636" w:rsidRDefault="00D43636" w:rsidP="00D36D07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слушателей</w:t>
            </w:r>
            <w:proofErr w:type="spellEnd"/>
          </w:p>
        </w:tc>
      </w:tr>
      <w:tr w:rsidR="00D43636" w:rsidTr="00D36D07">
        <w:trPr>
          <w:trHeight w:val="224"/>
        </w:trPr>
        <w:tc>
          <w:tcPr>
            <w:tcW w:w="1838" w:type="dxa"/>
          </w:tcPr>
          <w:p w:rsidR="00D43636" w:rsidRDefault="00D43636" w:rsidP="00D36D07">
            <w:proofErr w:type="spellStart"/>
            <w:r>
              <w:t>Тестирование</w:t>
            </w:r>
            <w:proofErr w:type="spellEnd"/>
          </w:p>
        </w:tc>
        <w:tc>
          <w:tcPr>
            <w:tcW w:w="1838" w:type="dxa"/>
          </w:tcPr>
          <w:p w:rsidR="00D43636" w:rsidRDefault="00D43636" w:rsidP="00D36D07"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85" w:type="dxa"/>
          </w:tcPr>
          <w:p w:rsidR="00D43636" w:rsidRDefault="00D43636" w:rsidP="00D36D07">
            <w:proofErr w:type="spellStart"/>
            <w:r>
              <w:t>Столы</w:t>
            </w:r>
            <w:proofErr w:type="spellEnd"/>
            <w:r>
              <w:t xml:space="preserve">, </w:t>
            </w:r>
            <w:proofErr w:type="spellStart"/>
            <w:r>
              <w:t>стулья</w:t>
            </w:r>
            <w:proofErr w:type="spellEnd"/>
            <w:r>
              <w:t xml:space="preserve">, </w:t>
            </w:r>
            <w:proofErr w:type="spellStart"/>
            <w:r>
              <w:t>персональные</w:t>
            </w:r>
            <w:proofErr w:type="spellEnd"/>
            <w:r>
              <w:t xml:space="preserve"> </w:t>
            </w:r>
            <w:proofErr w:type="spellStart"/>
            <w:r>
              <w:t>компьютеры</w:t>
            </w:r>
            <w:proofErr w:type="spellEnd"/>
          </w:p>
        </w:tc>
        <w:tc>
          <w:tcPr>
            <w:tcW w:w="1128" w:type="dxa"/>
          </w:tcPr>
          <w:p w:rsidR="00D43636" w:rsidRDefault="00D43636" w:rsidP="00D36D07"/>
        </w:tc>
        <w:tc>
          <w:tcPr>
            <w:tcW w:w="2694" w:type="dxa"/>
          </w:tcPr>
          <w:p w:rsidR="00D43636" w:rsidRDefault="00D43636" w:rsidP="00D36D07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слушателей</w:t>
            </w:r>
            <w:proofErr w:type="spellEnd"/>
          </w:p>
        </w:tc>
      </w:tr>
    </w:tbl>
    <w:p w:rsidR="00D43636" w:rsidRDefault="00D43636" w:rsidP="00D43636">
      <w:pPr>
        <w:ind w:left="1418"/>
        <w:jc w:val="both"/>
      </w:pPr>
    </w:p>
    <w:p w:rsidR="00D43636" w:rsidRDefault="00D43636" w:rsidP="00D43636">
      <w:pPr>
        <w:ind w:right="147"/>
        <w:jc w:val="right"/>
      </w:pPr>
    </w:p>
    <w:p w:rsidR="00A26837" w:rsidRDefault="00413495">
      <w:pPr>
        <w:numPr>
          <w:ilvl w:val="1"/>
          <w:numId w:val="4"/>
        </w:numPr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Учебно-методическое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обеспечение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программы</w:t>
      </w:r>
      <w:proofErr w:type="spellEnd"/>
    </w:p>
    <w:p w:rsidR="00A26837" w:rsidRDefault="00540388" w:rsidP="00540388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>
        <w:rPr>
          <w:rFonts w:eastAsia="Times New Roman"/>
          <w:color w:val="000000"/>
        </w:rPr>
        <w:t xml:space="preserve">техническое </w:t>
      </w:r>
      <w:proofErr w:type="spellStart"/>
      <w:r w:rsidR="00413495">
        <w:rPr>
          <w:rFonts w:eastAsia="Times New Roman"/>
          <w:color w:val="000000"/>
        </w:rPr>
        <w:t>описание</w:t>
      </w:r>
      <w:proofErr w:type="spellEnd"/>
      <w:r w:rsidR="00413495">
        <w:rPr>
          <w:rFonts w:eastAsia="Times New Roman"/>
          <w:color w:val="000000"/>
        </w:rPr>
        <w:t xml:space="preserve"> </w:t>
      </w:r>
      <w:proofErr w:type="spellStart"/>
      <w:r w:rsidR="00413495">
        <w:rPr>
          <w:rFonts w:eastAsia="Times New Roman"/>
          <w:color w:val="000000"/>
        </w:rPr>
        <w:t>компетенции</w:t>
      </w:r>
      <w:proofErr w:type="spellEnd"/>
      <w:r w:rsidR="00413495">
        <w:rPr>
          <w:rFonts w:eastAsia="Times New Roman"/>
          <w:color w:val="000000"/>
        </w:rPr>
        <w:t>;</w:t>
      </w:r>
    </w:p>
    <w:p w:rsidR="00A26837" w:rsidRPr="005F47CD" w:rsidRDefault="00540388" w:rsidP="00540388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 xml:space="preserve">печатные раздаточные материалы для слушателей; </w:t>
      </w:r>
    </w:p>
    <w:p w:rsidR="00A26837" w:rsidRPr="005F47CD" w:rsidRDefault="00540388" w:rsidP="00540388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 xml:space="preserve">учебные пособия, изданных по отдельным разделам программы; </w:t>
      </w:r>
    </w:p>
    <w:p w:rsidR="00A26837" w:rsidRPr="00540388" w:rsidRDefault="00540388" w:rsidP="00540388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40388">
        <w:rPr>
          <w:rFonts w:eastAsia="Times New Roman"/>
          <w:color w:val="000000"/>
          <w:lang w:val="ru-RU"/>
        </w:rPr>
        <w:t>профильная литература;</w:t>
      </w:r>
    </w:p>
    <w:p w:rsidR="00A26837" w:rsidRPr="005F47CD" w:rsidRDefault="00540388" w:rsidP="00540388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отраслевые и другие нормативные документы;</w:t>
      </w:r>
    </w:p>
    <w:p w:rsidR="00A26837" w:rsidRPr="005F47CD" w:rsidRDefault="00540388" w:rsidP="00540388">
      <w:pPr>
        <w:ind w:firstLine="709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</w:t>
      </w:r>
      <w:r w:rsidR="00413495" w:rsidRPr="005F47CD">
        <w:rPr>
          <w:rFonts w:eastAsia="Times New Roman"/>
          <w:color w:val="000000"/>
          <w:lang w:val="ru-RU"/>
        </w:rPr>
        <w:t>электронные ресурсы и т.д.</w:t>
      </w:r>
    </w:p>
    <w:p w:rsidR="00A26837" w:rsidRPr="005F47CD" w:rsidRDefault="00A26837">
      <w:pPr>
        <w:ind w:left="851"/>
        <w:jc w:val="both"/>
        <w:rPr>
          <w:rFonts w:eastAsia="Times New Roman"/>
          <w:color w:val="000000"/>
          <w:lang w:val="ru-RU"/>
        </w:rPr>
      </w:pPr>
    </w:p>
    <w:p w:rsidR="00A26837" w:rsidRDefault="00413495">
      <w:pPr>
        <w:numPr>
          <w:ilvl w:val="1"/>
          <w:numId w:val="4"/>
        </w:numPr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Кадровые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условия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реализации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программы</w:t>
      </w:r>
      <w:proofErr w:type="spellEnd"/>
    </w:p>
    <w:p w:rsidR="00A26837" w:rsidRDefault="00A26837">
      <w:pPr>
        <w:ind w:left="1440"/>
        <w:rPr>
          <w:rFonts w:eastAsia="Times New Roman"/>
          <w:b/>
          <w:color w:val="000000"/>
        </w:rPr>
      </w:pPr>
    </w:p>
    <w:p w:rsidR="005F47CD" w:rsidRPr="00540388" w:rsidRDefault="005F47CD" w:rsidP="005F47CD">
      <w:pPr>
        <w:ind w:firstLine="851"/>
        <w:jc w:val="both"/>
        <w:rPr>
          <w:rFonts w:eastAsia="Times New Roman"/>
          <w:lang w:val="ru-RU"/>
        </w:rPr>
      </w:pPr>
      <w:r>
        <w:rPr>
          <w:lang w:val="ru-RU"/>
        </w:rPr>
        <w:t xml:space="preserve">Количество педагогических работников (физических лиц), привлеченных для реализации программы </w:t>
      </w:r>
      <w:r w:rsidR="00540388">
        <w:rPr>
          <w:lang w:val="ru-RU"/>
        </w:rPr>
        <w:t xml:space="preserve">2 </w:t>
      </w:r>
      <w:r>
        <w:rPr>
          <w:lang w:val="ru-RU"/>
        </w:rPr>
        <w:t xml:space="preserve">чел. </w:t>
      </w:r>
      <w:r w:rsidRPr="00540388">
        <w:rPr>
          <w:lang w:val="ru-RU"/>
        </w:rPr>
        <w:t>Из них:</w:t>
      </w:r>
    </w:p>
    <w:p w:rsidR="005F47CD" w:rsidRDefault="00540388" w:rsidP="005403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5F47CD">
        <w:rPr>
          <w:lang w:val="ru-RU"/>
        </w:rPr>
        <w:t xml:space="preserve">преподавателей или мастеров производственного обучения, прошедших повышение квалификации по программам, основанным на </w:t>
      </w:r>
      <w:r w:rsidR="00826A49">
        <w:rPr>
          <w:lang w:val="ru-RU"/>
        </w:rPr>
        <w:t xml:space="preserve">профессиональной деятельности по </w:t>
      </w:r>
      <w:proofErr w:type="spellStart"/>
      <w:r w:rsidR="00826A49">
        <w:rPr>
          <w:lang w:val="ru-RU"/>
        </w:rPr>
        <w:t>професии</w:t>
      </w:r>
      <w:proofErr w:type="spellEnd"/>
      <w:r w:rsidR="00826A49">
        <w:rPr>
          <w:lang w:val="ru-RU"/>
        </w:rPr>
        <w:t xml:space="preserve"> «Агент страховой» __</w:t>
      </w:r>
      <w:r w:rsidR="005F47CD" w:rsidRPr="00542104">
        <w:rPr>
          <w:lang w:val="ru-RU"/>
        </w:rPr>
        <w:t xml:space="preserve"> чел</w:t>
      </w:r>
      <w:r w:rsidR="005F47CD">
        <w:rPr>
          <w:lang w:val="ru-RU"/>
        </w:rPr>
        <w:t>.</w:t>
      </w:r>
    </w:p>
    <w:p w:rsidR="005F47CD" w:rsidRDefault="005F47CD" w:rsidP="005F47CD">
      <w:pPr>
        <w:jc w:val="both"/>
        <w:rPr>
          <w:lang w:val="ru-RU"/>
        </w:rPr>
      </w:pPr>
    </w:p>
    <w:p w:rsidR="005F47CD" w:rsidRDefault="005F47CD" w:rsidP="005F47CD">
      <w:pPr>
        <w:ind w:firstLine="709"/>
        <w:jc w:val="both"/>
        <w:rPr>
          <w:highlight w:val="white"/>
          <w:lang w:val="ru-RU"/>
        </w:rPr>
      </w:pPr>
      <w:r>
        <w:rPr>
          <w:highlight w:val="white"/>
          <w:lang w:val="ru-RU"/>
        </w:rPr>
        <w:t>Ведущий преподаватель программы –</w:t>
      </w:r>
      <w:r w:rsidR="00826A4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Ведущий преподаватель программы принимает участие в реализации всех модулей и занятий программы.</w:t>
      </w:r>
    </w:p>
    <w:p w:rsidR="005F47CD" w:rsidRDefault="005F47CD" w:rsidP="005F47CD">
      <w:pPr>
        <w:ind w:firstLine="709"/>
        <w:jc w:val="both"/>
        <w:rPr>
          <w:rFonts w:cs="Arial Unicode MS"/>
          <w:lang w:val="ru-RU"/>
        </w:rPr>
      </w:pPr>
    </w:p>
    <w:p w:rsidR="00A26837" w:rsidRPr="005F47CD" w:rsidRDefault="005F47CD" w:rsidP="005F47CD">
      <w:pPr>
        <w:ind w:firstLine="709"/>
        <w:jc w:val="both"/>
        <w:rPr>
          <w:lang w:val="ru-RU"/>
        </w:rPr>
      </w:pPr>
      <w:r>
        <w:rPr>
          <w:lang w:val="ru-RU"/>
        </w:rPr>
        <w:t xml:space="preserve">К отдельным темам и занятиям по программе могут быть привлечены дополнительные преподаватели. </w:t>
      </w:r>
    </w:p>
    <w:p w:rsidR="00A26837" w:rsidRPr="005F47CD" w:rsidRDefault="00A26837">
      <w:pPr>
        <w:rPr>
          <w:rFonts w:eastAsia="Times New Roman"/>
          <w:b/>
          <w:color w:val="000000"/>
          <w:lang w:val="ru-RU"/>
        </w:rPr>
      </w:pPr>
    </w:p>
    <w:p w:rsidR="00A26837" w:rsidRPr="005F47CD" w:rsidRDefault="00413495">
      <w:pPr>
        <w:ind w:firstLine="709"/>
        <w:rPr>
          <w:rFonts w:eastAsia="Times New Roman"/>
          <w:b/>
          <w:color w:val="000000"/>
          <w:lang w:val="ru-RU"/>
        </w:rPr>
      </w:pPr>
      <w:r w:rsidRPr="005F47CD">
        <w:rPr>
          <w:rFonts w:eastAsia="Times New Roman"/>
          <w:b/>
          <w:color w:val="000000"/>
          <w:lang w:val="ru-RU"/>
        </w:rPr>
        <w:t>5</w:t>
      </w:r>
      <w:r w:rsidRPr="005F47CD">
        <w:rPr>
          <w:rFonts w:eastAsia="Times New Roman"/>
          <w:b/>
          <w:color w:val="000000"/>
          <w:highlight w:val="white"/>
          <w:lang w:val="ru-RU"/>
        </w:rPr>
        <w:t>. Оценка качества освоения программы</w:t>
      </w:r>
    </w:p>
    <w:p w:rsidR="00A26837" w:rsidRPr="005F47CD" w:rsidRDefault="00413495">
      <w:pPr>
        <w:ind w:firstLine="709"/>
        <w:jc w:val="both"/>
        <w:rPr>
          <w:rFonts w:eastAsia="Times New Roman"/>
          <w:b/>
          <w:color w:val="000000"/>
          <w:highlight w:val="white"/>
          <w:lang w:val="ru-RU"/>
        </w:rPr>
      </w:pPr>
      <w:r w:rsidRPr="005F47CD">
        <w:rPr>
          <w:rFonts w:eastAsia="Times New Roman"/>
          <w:color w:val="000000"/>
          <w:highlight w:val="white"/>
          <w:lang w:val="ru-RU"/>
        </w:rPr>
        <w:t xml:space="preserve"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промежуточных испытаний выставляются отметки по двухбалльной («удовлетворительно» («зачтено»), «неудовлетворительно» («не зачтено») или </w:t>
      </w:r>
      <w:proofErr w:type="spellStart"/>
      <w:r w:rsidRPr="005F47CD">
        <w:rPr>
          <w:rFonts w:eastAsia="Times New Roman"/>
          <w:color w:val="000000"/>
          <w:highlight w:val="white"/>
          <w:lang w:val="ru-RU"/>
        </w:rPr>
        <w:t>четырехбалльной</w:t>
      </w:r>
      <w:proofErr w:type="spellEnd"/>
      <w:r w:rsidRPr="005F47CD">
        <w:rPr>
          <w:rFonts w:eastAsia="Times New Roman"/>
          <w:color w:val="000000"/>
          <w:highlight w:val="white"/>
          <w:lang w:val="ru-RU"/>
        </w:rPr>
        <w:t xml:space="preserve"> системе («отлично», «хорошо», «удовлетворительно», «неудовлетворительно»).</w:t>
      </w:r>
    </w:p>
    <w:p w:rsidR="00A26837" w:rsidRPr="005F47CD" w:rsidRDefault="00413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highlight w:val="white"/>
          <w:lang w:val="ru-RU"/>
        </w:rPr>
      </w:pPr>
      <w:r w:rsidRPr="005F47CD">
        <w:rPr>
          <w:rFonts w:eastAsia="Times New Roman"/>
          <w:color w:val="000000"/>
          <w:highlight w:val="white"/>
          <w:lang w:val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и проверку теоретических знан</w:t>
      </w:r>
      <w:r w:rsidR="00D43636">
        <w:rPr>
          <w:rFonts w:eastAsia="Times New Roman"/>
          <w:color w:val="000000"/>
          <w:highlight w:val="white"/>
          <w:lang w:val="ru-RU"/>
        </w:rPr>
        <w:t>ий (в форме теста</w:t>
      </w:r>
      <w:r w:rsidRPr="005F47CD">
        <w:rPr>
          <w:rFonts w:eastAsia="Times New Roman"/>
          <w:color w:val="000000"/>
          <w:highlight w:val="white"/>
          <w:lang w:val="ru-RU"/>
        </w:rPr>
        <w:t>).</w:t>
      </w:r>
    </w:p>
    <w:p w:rsidR="00A26837" w:rsidRPr="005F47CD" w:rsidRDefault="00413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highlight w:val="white"/>
          <w:lang w:val="ru-RU"/>
        </w:rPr>
      </w:pPr>
      <w:r w:rsidRPr="005F47CD">
        <w:rPr>
          <w:rFonts w:eastAsia="Times New Roman"/>
          <w:color w:val="000000"/>
          <w:highlight w:val="white"/>
          <w:lang w:val="ru-RU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A26837" w:rsidRPr="005F47CD" w:rsidRDefault="00A26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lang w:val="ru-RU"/>
        </w:rPr>
      </w:pPr>
    </w:p>
    <w:p w:rsidR="00A26837" w:rsidRPr="005F47CD" w:rsidRDefault="00A26837">
      <w:pPr>
        <w:ind w:left="450"/>
        <w:jc w:val="center"/>
        <w:rPr>
          <w:rFonts w:eastAsia="Times New Roman"/>
          <w:b/>
          <w:color w:val="000000"/>
          <w:lang w:val="ru-RU"/>
        </w:rPr>
      </w:pPr>
    </w:p>
    <w:sectPr w:rsidR="00A26837" w:rsidRPr="005F47CD" w:rsidSect="00D94CFB">
      <w:pgSz w:w="11906" w:h="16838"/>
      <w:pgMar w:top="1134" w:right="850" w:bottom="426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1D" w:rsidRDefault="0067681D">
      <w:r>
        <w:separator/>
      </w:r>
    </w:p>
  </w:endnote>
  <w:endnote w:type="continuationSeparator" w:id="0">
    <w:p w:rsidR="0067681D" w:rsidRDefault="0067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CC"/>
    <w:family w:val="auto"/>
    <w:pitch w:val="variable"/>
    <w:sig w:usb0="00000001" w:usb1="500079DB" w:usb2="00000010" w:usb3="00000000" w:csb0="0000019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283670"/>
      <w:docPartObj>
        <w:docPartGallery w:val="Page Numbers (Bottom of Page)"/>
        <w:docPartUnique/>
      </w:docPartObj>
    </w:sdtPr>
    <w:sdtEndPr/>
    <w:sdtContent>
      <w:p w:rsidR="00324138" w:rsidRPr="00826A49" w:rsidRDefault="00826A49" w:rsidP="00826A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E0" w:rsidRPr="001E46E0">
          <w:rPr>
            <w:noProof/>
            <w:lang w:val="ru-RU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1D" w:rsidRDefault="0067681D">
      <w:r>
        <w:separator/>
      </w:r>
    </w:p>
  </w:footnote>
  <w:footnote w:type="continuationSeparator" w:id="0">
    <w:p w:rsidR="0067681D" w:rsidRDefault="0067681D">
      <w:r>
        <w:continuationSeparator/>
      </w:r>
    </w:p>
  </w:footnote>
  <w:footnote w:id="1">
    <w:p w:rsidR="00324138" w:rsidRPr="005F47CD" w:rsidRDefault="00324138">
      <w:pPr>
        <w:pStyle w:val="aff0"/>
        <w:jc w:val="both"/>
        <w:rPr>
          <w:highlight w:val="white"/>
          <w:lang w:val="ru-RU"/>
        </w:rPr>
      </w:pPr>
      <w:r>
        <w:rPr>
          <w:rStyle w:val="aff2"/>
          <w:highlight w:val="white"/>
        </w:rPr>
        <w:footnoteRef/>
      </w:r>
      <w:r w:rsidRPr="005F47CD">
        <w:rPr>
          <w:rFonts w:eastAsia="Times New Roman"/>
          <w:color w:val="000000"/>
          <w:lang w:val="ru-RU"/>
        </w:rPr>
        <w:t xml:space="preserve"> </w:t>
      </w:r>
      <w:r w:rsidRPr="005F47CD">
        <w:rPr>
          <w:rFonts w:eastAsia="Times New Roman"/>
          <w:color w:val="000000"/>
          <w:highlight w:val="white"/>
          <w:lang w:val="ru-RU"/>
        </w:rPr>
        <w:t>Указана рекомендованная продолжительность квалификационного экзамена. Академические часы, отведенные на квалификационный экзамен, могут быть частично перераспределены на практические занятия в рамках модулей образовательной программы.</w:t>
      </w:r>
    </w:p>
  </w:footnote>
  <w:footnote w:id="2">
    <w:p w:rsidR="00585CFC" w:rsidRPr="005F47CD" w:rsidRDefault="00585CFC">
      <w:pPr>
        <w:pStyle w:val="aff0"/>
        <w:jc w:val="both"/>
        <w:rPr>
          <w:highlight w:val="white"/>
          <w:lang w:val="ru-RU"/>
        </w:rPr>
      </w:pPr>
      <w:r>
        <w:rPr>
          <w:rStyle w:val="aff2"/>
        </w:rPr>
        <w:footnoteRef/>
      </w:r>
      <w:r w:rsidRPr="005F47CD">
        <w:rPr>
          <w:lang w:val="ru-RU"/>
        </w:rPr>
        <w:t xml:space="preserve"> </w:t>
      </w:r>
      <w:r w:rsidRPr="005F47CD">
        <w:rPr>
          <w:rFonts w:eastAsia="Times New Roman"/>
          <w:color w:val="000000"/>
          <w:highlight w:val="white"/>
          <w:lang w:val="ru-RU"/>
        </w:rPr>
        <w:t>Занятия по модулям 2 и 3 проводятся с привлечением представителей центров «Мой бизнес», действующих в соответствии с требованиями к организациям, образующим инфраструктуру поддержки субъектов малого и среднего предпринимательства, утвержденных Министерством экономического развития Российской Федерации.</w:t>
      </w:r>
    </w:p>
  </w:footnote>
  <w:footnote w:id="3">
    <w:p w:rsidR="00324138" w:rsidRPr="005F47CD" w:rsidRDefault="00324138">
      <w:pPr>
        <w:pStyle w:val="aff0"/>
        <w:jc w:val="both"/>
        <w:rPr>
          <w:lang w:val="ru-RU"/>
        </w:rPr>
      </w:pPr>
      <w:r>
        <w:rPr>
          <w:rStyle w:val="aff2"/>
        </w:rPr>
        <w:footnoteRef/>
      </w:r>
      <w:r w:rsidRPr="005F47CD">
        <w:rPr>
          <w:lang w:val="ru-RU"/>
        </w:rPr>
        <w:t xml:space="preserve"> </w:t>
      </w:r>
      <w:r w:rsidRPr="005F47CD">
        <w:rPr>
          <w:rFonts w:eastAsia="Times New Roman"/>
          <w:color w:val="000000"/>
          <w:lang w:val="ru-RU"/>
        </w:rPr>
        <w:t xml:space="preserve">При освоении модулей компетенции должны быть предусмотрены занятия, проводимые с участием работодателей: мастер-классы, экскурсии на предприятия и иные формы. </w:t>
      </w:r>
    </w:p>
  </w:footnote>
  <w:footnote w:id="4">
    <w:p w:rsidR="00585CFC" w:rsidRPr="005F47CD" w:rsidRDefault="00585CFC">
      <w:pPr>
        <w:pStyle w:val="aff0"/>
        <w:jc w:val="both"/>
        <w:rPr>
          <w:lang w:val="ru-RU"/>
        </w:rPr>
      </w:pPr>
      <w:r>
        <w:rPr>
          <w:rStyle w:val="aff2"/>
        </w:rPr>
        <w:footnoteRef/>
      </w:r>
      <w:r w:rsidRPr="005F47CD">
        <w:rPr>
          <w:lang w:val="ru-RU"/>
        </w:rPr>
        <w:t xml:space="preserve"> </w:t>
      </w:r>
      <w:r w:rsidRPr="005F47CD">
        <w:rPr>
          <w:rFonts w:eastAsia="Times New Roman"/>
          <w:color w:val="000000"/>
          <w:lang w:val="ru-RU"/>
        </w:rPr>
        <w:t xml:space="preserve">В рамках промежуточного контроля по модулям компетенции должно быть предусмотрено время и возможность для формирования слушателями личного портфолио: результатов своих работ, которые они впоследствии смогут представить работодателю или клиенту.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F32"/>
    <w:multiLevelType w:val="multilevel"/>
    <w:tmpl w:val="CA42D1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713" w:hanging="719"/>
      </w:pPr>
    </w:lvl>
    <w:lvl w:ilvl="2">
      <w:start w:val="1"/>
      <w:numFmt w:val="decimal"/>
      <w:lvlText w:val="%1.%2.%3."/>
      <w:lvlJc w:val="left"/>
      <w:pPr>
        <w:ind w:left="2346" w:hanging="720"/>
      </w:pPr>
    </w:lvl>
    <w:lvl w:ilvl="3">
      <w:start w:val="1"/>
      <w:numFmt w:val="decimal"/>
      <w:lvlText w:val="%1.%2.%3.%4."/>
      <w:lvlJc w:val="left"/>
      <w:pPr>
        <w:ind w:left="3339" w:hanging="108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958" w:hanging="1800"/>
      </w:pPr>
    </w:lvl>
    <w:lvl w:ilvl="7">
      <w:start w:val="1"/>
      <w:numFmt w:val="decimal"/>
      <w:lvlText w:val="%1.%2.%3.%4.%5.%6.%7.%8."/>
      <w:lvlJc w:val="left"/>
      <w:pPr>
        <w:ind w:left="6591" w:hanging="1800"/>
      </w:pPr>
    </w:lvl>
    <w:lvl w:ilvl="8">
      <w:start w:val="1"/>
      <w:numFmt w:val="decimal"/>
      <w:lvlText w:val="%1.%2.%3.%4.%5.%6.%7.%8.%9."/>
      <w:lvlJc w:val="left"/>
      <w:pPr>
        <w:ind w:left="7584" w:hanging="2160"/>
      </w:pPr>
    </w:lvl>
  </w:abstractNum>
  <w:abstractNum w:abstractNumId="1">
    <w:nsid w:val="02C907E4"/>
    <w:multiLevelType w:val="multilevel"/>
    <w:tmpl w:val="7034E1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713" w:hanging="719"/>
      </w:pPr>
    </w:lvl>
    <w:lvl w:ilvl="2">
      <w:start w:val="1"/>
      <w:numFmt w:val="decimal"/>
      <w:lvlText w:val="%1.%2.%3."/>
      <w:lvlJc w:val="left"/>
      <w:pPr>
        <w:ind w:left="2346" w:hanging="720"/>
      </w:pPr>
    </w:lvl>
    <w:lvl w:ilvl="3">
      <w:start w:val="1"/>
      <w:numFmt w:val="decimal"/>
      <w:lvlText w:val="%1.%2.%3.%4."/>
      <w:lvlJc w:val="left"/>
      <w:pPr>
        <w:ind w:left="3339" w:hanging="108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958" w:hanging="1800"/>
      </w:pPr>
    </w:lvl>
    <w:lvl w:ilvl="7">
      <w:start w:val="1"/>
      <w:numFmt w:val="decimal"/>
      <w:lvlText w:val="%1.%2.%3.%4.%5.%6.%7.%8."/>
      <w:lvlJc w:val="left"/>
      <w:pPr>
        <w:ind w:left="6591" w:hanging="1800"/>
      </w:pPr>
    </w:lvl>
    <w:lvl w:ilvl="8">
      <w:start w:val="1"/>
      <w:numFmt w:val="decimal"/>
      <w:lvlText w:val="%1.%2.%3.%4.%5.%6.%7.%8.%9."/>
      <w:lvlJc w:val="left"/>
      <w:pPr>
        <w:ind w:left="7584" w:hanging="2160"/>
      </w:pPr>
    </w:lvl>
  </w:abstractNum>
  <w:abstractNum w:abstractNumId="2">
    <w:nsid w:val="0E701C7A"/>
    <w:multiLevelType w:val="multilevel"/>
    <w:tmpl w:val="C82AA81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95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21" w:hanging="1079"/>
      </w:pPr>
    </w:lvl>
    <w:lvl w:ilvl="4">
      <w:start w:val="1"/>
      <w:numFmt w:val="decimal"/>
      <w:lvlText w:val="%1.%2.%3.%4.%5."/>
      <w:lvlJc w:val="left"/>
      <w:pPr>
        <w:ind w:left="3754" w:hanging="1080"/>
      </w:pPr>
    </w:lvl>
    <w:lvl w:ilvl="5">
      <w:start w:val="1"/>
      <w:numFmt w:val="decimal"/>
      <w:lvlText w:val="%1.%2.%3.%4.%5.%6."/>
      <w:lvlJc w:val="left"/>
      <w:pPr>
        <w:ind w:left="4747" w:hanging="1440"/>
      </w:pPr>
    </w:lvl>
    <w:lvl w:ilvl="6">
      <w:start w:val="1"/>
      <w:numFmt w:val="decimal"/>
      <w:lvlText w:val="%1.%2.%3.%4.%5.%6.%7."/>
      <w:lvlJc w:val="left"/>
      <w:pPr>
        <w:ind w:left="5740" w:hanging="1800"/>
      </w:pPr>
    </w:lvl>
    <w:lvl w:ilvl="7">
      <w:start w:val="1"/>
      <w:numFmt w:val="decimal"/>
      <w:lvlText w:val="%1.%2.%3.%4.%5.%6.%7.%8."/>
      <w:lvlJc w:val="left"/>
      <w:pPr>
        <w:ind w:left="6373" w:hanging="1800"/>
      </w:pPr>
    </w:lvl>
    <w:lvl w:ilvl="8">
      <w:start w:val="1"/>
      <w:numFmt w:val="decimal"/>
      <w:lvlText w:val="%1.%2.%3.%4.%5.%6.%7.%8.%9."/>
      <w:lvlJc w:val="left"/>
      <w:pPr>
        <w:ind w:left="7366" w:hanging="2160"/>
      </w:pPr>
    </w:lvl>
  </w:abstractNum>
  <w:abstractNum w:abstractNumId="3">
    <w:nsid w:val="3671427B"/>
    <w:multiLevelType w:val="hybridMultilevel"/>
    <w:tmpl w:val="5C34B4BE"/>
    <w:lvl w:ilvl="0" w:tplc="549A2BF0">
      <w:start w:val="1"/>
      <w:numFmt w:val="bullet"/>
      <w:lvlText w:val="−"/>
      <w:lvlJc w:val="left"/>
      <w:pPr>
        <w:ind w:left="4091" w:hanging="360"/>
      </w:pPr>
      <w:rPr>
        <w:rFonts w:ascii="noto sans symbols" w:eastAsia="noto sans symbols" w:hAnsi="noto sans symbols" w:cs="noto sans symbols"/>
      </w:rPr>
    </w:lvl>
    <w:lvl w:ilvl="1" w:tplc="00C285A0">
      <w:start w:val="1"/>
      <w:numFmt w:val="bullet"/>
      <w:lvlText w:val="o"/>
      <w:lvlJc w:val="left"/>
      <w:pPr>
        <w:ind w:left="4811" w:hanging="360"/>
      </w:pPr>
      <w:rPr>
        <w:rFonts w:ascii="Courier New" w:eastAsia="Courier New" w:hAnsi="Courier New" w:cs="Courier New"/>
      </w:rPr>
    </w:lvl>
    <w:lvl w:ilvl="2" w:tplc="CA7C8652">
      <w:start w:val="1"/>
      <w:numFmt w:val="bullet"/>
      <w:lvlText w:val="▪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3" w:tplc="8E2A559E">
      <w:start w:val="1"/>
      <w:numFmt w:val="bullet"/>
      <w:lvlText w:val="●"/>
      <w:lvlJc w:val="left"/>
      <w:pPr>
        <w:ind w:left="6251" w:hanging="360"/>
      </w:pPr>
      <w:rPr>
        <w:rFonts w:ascii="noto sans symbols" w:eastAsia="noto sans symbols" w:hAnsi="noto sans symbols" w:cs="noto sans symbols"/>
      </w:rPr>
    </w:lvl>
    <w:lvl w:ilvl="4" w:tplc="FFB8DB18">
      <w:start w:val="1"/>
      <w:numFmt w:val="bullet"/>
      <w:lvlText w:val="o"/>
      <w:lvlJc w:val="left"/>
      <w:pPr>
        <w:ind w:left="6971" w:hanging="360"/>
      </w:pPr>
      <w:rPr>
        <w:rFonts w:ascii="Courier New" w:eastAsia="Courier New" w:hAnsi="Courier New" w:cs="Courier New"/>
      </w:rPr>
    </w:lvl>
    <w:lvl w:ilvl="5" w:tplc="E948FACE">
      <w:start w:val="1"/>
      <w:numFmt w:val="bullet"/>
      <w:lvlText w:val="▪"/>
      <w:lvlJc w:val="left"/>
      <w:pPr>
        <w:ind w:left="7691" w:hanging="360"/>
      </w:pPr>
      <w:rPr>
        <w:rFonts w:ascii="noto sans symbols" w:eastAsia="noto sans symbols" w:hAnsi="noto sans symbols" w:cs="noto sans symbols"/>
      </w:rPr>
    </w:lvl>
    <w:lvl w:ilvl="6" w:tplc="55E465DE">
      <w:start w:val="1"/>
      <w:numFmt w:val="bullet"/>
      <w:lvlText w:val="●"/>
      <w:lvlJc w:val="left"/>
      <w:pPr>
        <w:ind w:left="8411" w:hanging="360"/>
      </w:pPr>
      <w:rPr>
        <w:rFonts w:ascii="noto sans symbols" w:eastAsia="noto sans symbols" w:hAnsi="noto sans symbols" w:cs="noto sans symbols"/>
      </w:rPr>
    </w:lvl>
    <w:lvl w:ilvl="7" w:tplc="62EC6AB0">
      <w:start w:val="1"/>
      <w:numFmt w:val="bullet"/>
      <w:lvlText w:val="o"/>
      <w:lvlJc w:val="left"/>
      <w:pPr>
        <w:ind w:left="9131" w:hanging="360"/>
      </w:pPr>
      <w:rPr>
        <w:rFonts w:ascii="Courier New" w:eastAsia="Courier New" w:hAnsi="Courier New" w:cs="Courier New"/>
      </w:rPr>
    </w:lvl>
    <w:lvl w:ilvl="8" w:tplc="5C50EFAA">
      <w:start w:val="1"/>
      <w:numFmt w:val="bullet"/>
      <w:lvlText w:val="▪"/>
      <w:lvlJc w:val="left"/>
      <w:pPr>
        <w:ind w:left="985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98A0F82"/>
    <w:multiLevelType w:val="multilevel"/>
    <w:tmpl w:val="326CA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3E9220CA"/>
    <w:multiLevelType w:val="multilevel"/>
    <w:tmpl w:val="706A1A0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3F597466"/>
    <w:multiLevelType w:val="hybridMultilevel"/>
    <w:tmpl w:val="568C9714"/>
    <w:lvl w:ilvl="0" w:tplc="5936C82A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ACEEB932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2F9AA266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CF7081B2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F6A6358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B90A4606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CEBC93E4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0BBA1AE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7B9462D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9AC03B9"/>
    <w:multiLevelType w:val="hybridMultilevel"/>
    <w:tmpl w:val="E558150E"/>
    <w:lvl w:ilvl="0" w:tplc="C5C4A76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5A08298D"/>
    <w:multiLevelType w:val="hybridMultilevel"/>
    <w:tmpl w:val="A4B40720"/>
    <w:lvl w:ilvl="0" w:tplc="C15EBE9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1D85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DEAA5E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4BE20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ED8C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A87B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73ECCF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A46FD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4AA94F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3446670"/>
    <w:multiLevelType w:val="multilevel"/>
    <w:tmpl w:val="DB18BFE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7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9C54A6B"/>
    <w:multiLevelType w:val="multilevel"/>
    <w:tmpl w:val="60BEAE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lvlText w:val="%1.%2."/>
      <w:lvlJc w:val="left"/>
      <w:pPr>
        <w:ind w:left="1495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21" w:hanging="1078"/>
      </w:pPr>
    </w:lvl>
    <w:lvl w:ilvl="4">
      <w:start w:val="1"/>
      <w:numFmt w:val="decimal"/>
      <w:lvlText w:val="%1.%2.%3.%4.%5."/>
      <w:lvlJc w:val="left"/>
      <w:pPr>
        <w:ind w:left="3754" w:hanging="1080"/>
      </w:pPr>
    </w:lvl>
    <w:lvl w:ilvl="5">
      <w:start w:val="1"/>
      <w:numFmt w:val="decimal"/>
      <w:lvlText w:val="%1.%2.%3.%4.%5.%6."/>
      <w:lvlJc w:val="left"/>
      <w:pPr>
        <w:ind w:left="4747" w:hanging="1440"/>
      </w:pPr>
    </w:lvl>
    <w:lvl w:ilvl="6">
      <w:start w:val="1"/>
      <w:numFmt w:val="decimal"/>
      <w:lvlText w:val="%1.%2.%3.%4.%5.%6.%7."/>
      <w:lvlJc w:val="left"/>
      <w:pPr>
        <w:ind w:left="5740" w:hanging="1800"/>
      </w:pPr>
    </w:lvl>
    <w:lvl w:ilvl="7">
      <w:start w:val="1"/>
      <w:numFmt w:val="decimal"/>
      <w:lvlText w:val="%1.%2.%3.%4.%5.%6.%7.%8."/>
      <w:lvlJc w:val="left"/>
      <w:pPr>
        <w:ind w:left="6373" w:hanging="1800"/>
      </w:pPr>
    </w:lvl>
    <w:lvl w:ilvl="8">
      <w:start w:val="1"/>
      <w:numFmt w:val="decimal"/>
      <w:lvlText w:val="%1.%2.%3.%4.%5.%6.%7.%8.%9."/>
      <w:lvlJc w:val="left"/>
      <w:pPr>
        <w:ind w:left="7366" w:hanging="21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7"/>
    <w:rsid w:val="00037050"/>
    <w:rsid w:val="000A22F3"/>
    <w:rsid w:val="00120D49"/>
    <w:rsid w:val="001359D5"/>
    <w:rsid w:val="00183E68"/>
    <w:rsid w:val="001E46E0"/>
    <w:rsid w:val="001F48D3"/>
    <w:rsid w:val="00263E78"/>
    <w:rsid w:val="002F46DF"/>
    <w:rsid w:val="00324138"/>
    <w:rsid w:val="003D7CE2"/>
    <w:rsid w:val="003E1EB9"/>
    <w:rsid w:val="00413495"/>
    <w:rsid w:val="00415AED"/>
    <w:rsid w:val="004F3F59"/>
    <w:rsid w:val="00540388"/>
    <w:rsid w:val="00542104"/>
    <w:rsid w:val="005518C3"/>
    <w:rsid w:val="00585CFC"/>
    <w:rsid w:val="005F03F1"/>
    <w:rsid w:val="005F47CD"/>
    <w:rsid w:val="00620F99"/>
    <w:rsid w:val="00676116"/>
    <w:rsid w:val="0067681D"/>
    <w:rsid w:val="007229A7"/>
    <w:rsid w:val="00785E63"/>
    <w:rsid w:val="007A7875"/>
    <w:rsid w:val="00821F37"/>
    <w:rsid w:val="00826A49"/>
    <w:rsid w:val="008C7BFE"/>
    <w:rsid w:val="0092297D"/>
    <w:rsid w:val="0096384C"/>
    <w:rsid w:val="009B35D5"/>
    <w:rsid w:val="009F746F"/>
    <w:rsid w:val="00A26837"/>
    <w:rsid w:val="00AA729D"/>
    <w:rsid w:val="00B41A7E"/>
    <w:rsid w:val="00BF559F"/>
    <w:rsid w:val="00C1196E"/>
    <w:rsid w:val="00C8194D"/>
    <w:rsid w:val="00C835E9"/>
    <w:rsid w:val="00D31ED4"/>
    <w:rsid w:val="00D36D07"/>
    <w:rsid w:val="00D43636"/>
    <w:rsid w:val="00D94CFB"/>
    <w:rsid w:val="00DA0CB5"/>
    <w:rsid w:val="00E50358"/>
    <w:rsid w:val="00EA19D7"/>
    <w:rsid w:val="00EA28B6"/>
    <w:rsid w:val="00EE53D2"/>
    <w:rsid w:val="00F110F1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D18A7-C12E-489F-BED4-8C932FE5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Arial Unicode MS"/>
      <w:lang w:val="en-US"/>
    </w:rPr>
  </w:style>
  <w:style w:type="paragraph" w:styleId="1">
    <w:name w:val="heading 1"/>
    <w:basedOn w:val="a"/>
    <w:link w:val="10"/>
    <w:uiPriority w:val="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paragraph" w:styleId="af3">
    <w:name w:val="List Paragraph"/>
    <w:aliases w:val="Содержание. 2 уровень"/>
    <w:basedOn w:val="a"/>
    <w:link w:val="af4"/>
    <w:uiPriority w:val="99"/>
    <w:qFormat/>
    <w:pPr>
      <w:ind w:left="720"/>
      <w:contextualSpacing/>
    </w:p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rPr>
      <w:rFonts w:ascii="Times New Roman" w:eastAsia="Arial Unicode MS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f5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Times New Roman" w:eastAsia="Arial Unicode MS" w:hAnsi="Times New Roman" w:cs="Times New Roman"/>
      <w:b/>
      <w:bCs/>
      <w:sz w:val="20"/>
      <w:szCs w:val="20"/>
      <w:lang w:val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Arial Unicode MS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Pr>
      <w:rFonts w:eastAsia="Arial Unicode MS"/>
      <w:color w:val="000000"/>
      <w:lang w:eastAsia="ru-RU"/>
    </w:rPr>
  </w:style>
  <w:style w:type="character" w:customStyle="1" w:styleId="afd">
    <w:name w:val="Нет"/>
  </w:style>
  <w:style w:type="character" w:customStyle="1" w:styleId="14">
    <w:name w:val="Основной текст Знак1"/>
    <w:basedOn w:val="a0"/>
    <w:link w:val="afe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e">
    <w:name w:val="Body Text"/>
    <w:basedOn w:val="a"/>
    <w:link w:val="14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60" w:after="60" w:line="240" w:lineRule="atLeast"/>
      <w:ind w:hanging="420"/>
    </w:pPr>
    <w:rPr>
      <w:rFonts w:eastAsiaTheme="minorHAnsi"/>
      <w:sz w:val="23"/>
      <w:szCs w:val="23"/>
      <w:lang w:val="ru-RU"/>
    </w:rPr>
  </w:style>
  <w:style w:type="character" w:customStyle="1" w:styleId="aff">
    <w:name w:val="Основной текст Знак"/>
    <w:basedOn w:val="a0"/>
    <w:uiPriority w:val="99"/>
    <w:semiHidden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f0">
    <w:name w:val="footnote text"/>
    <w:basedOn w:val="a"/>
    <w:link w:val="aff1"/>
    <w:uiPriority w:val="99"/>
    <w:unhideWhenUsed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Pr>
      <w:rFonts w:ascii="Times New Roman" w:eastAsia="Arial Unicode MS" w:hAnsi="Times New Roman" w:cs="Times New Roman"/>
      <w:sz w:val="20"/>
      <w:szCs w:val="20"/>
      <w:lang w:val="en-US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character" w:styleId="aff3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TableNormal">
    <w:name w:val="Table 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Arial Unicode MS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fd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По умолчанию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ff5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Arial Unicode MS"/>
      <w:lang w:val="en-US"/>
    </w:rPr>
  </w:style>
  <w:style w:type="paragraph" w:styleId="aff6">
    <w:name w:val="Revision"/>
    <w:hidden/>
    <w:uiPriority w:val="99"/>
    <w:semiHidden/>
    <w:rPr>
      <w:rFonts w:eastAsia="Arial Unicode MS"/>
      <w:lang w:val="en-US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styleId="aff8">
    <w:name w:val="Normal (Web)"/>
    <w:basedOn w:val="a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1517B55E-13A6-4043-B883-5F4CA7E2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Лукин</dc:creator>
  <cp:lastModifiedBy>Учетная запись Майкрософт</cp:lastModifiedBy>
  <cp:revision>6</cp:revision>
  <cp:lastPrinted>2024-06-13T17:41:00Z</cp:lastPrinted>
  <dcterms:created xsi:type="dcterms:W3CDTF">2023-05-22T12:23:00Z</dcterms:created>
  <dcterms:modified xsi:type="dcterms:W3CDTF">2024-06-13T17:44:00Z</dcterms:modified>
</cp:coreProperties>
</file>