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C233" w14:textId="086DFE29" w:rsidR="005B1843" w:rsidRDefault="005B1843" w:rsidP="00842689">
      <w:pPr>
        <w:spacing w:after="20" w:line="266" w:lineRule="auto"/>
        <w:ind w:left="451" w:right="2"/>
        <w:jc w:val="center"/>
        <w:rPr>
          <w:sz w:val="28"/>
          <w:lang w:val="ru-RU"/>
        </w:rPr>
      </w:pPr>
      <w:r w:rsidRPr="005B1843">
        <w:rPr>
          <w:sz w:val="28"/>
          <w:lang w:val="ru-RU"/>
        </w:rPr>
        <w:t>МИНИСТЕРСТВО ОБРАЗОВАНИЯ И НАУКИ КУРСКОЙ ОБЛАСТИ</w:t>
      </w:r>
    </w:p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ED6B5A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ED6B5A">
            <w:pPr>
              <w:rPr>
                <w:rFonts w:cs="Times New Roman"/>
                <w:i/>
                <w:iCs/>
                <w:sz w:val="28"/>
                <w:lang w:val="ru-RU"/>
              </w:rPr>
            </w:pPr>
            <w:bookmarkStart w:id="0" w:name="_Hlk84319414"/>
            <w:r w:rsidRPr="000223D7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ED6B5A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ED6B5A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sz w:val="28"/>
                <w:lang w:val="ru-RU"/>
              </w:rPr>
              <w:t xml:space="preserve">А.А. </w:t>
            </w:r>
            <w:proofErr w:type="spellStart"/>
            <w:r w:rsidR="008C297C" w:rsidRPr="008C297C">
              <w:rPr>
                <w:rFonts w:cs="Times New Roman"/>
                <w:sz w:val="28"/>
                <w:lang w:val="ru-RU"/>
              </w:rPr>
              <w:t>Грунева</w:t>
            </w:r>
            <w:proofErr w:type="spellEnd"/>
          </w:p>
          <w:p w14:paraId="3E7A54C3" w14:textId="77777777" w:rsidR="000223D7" w:rsidRPr="008C297C" w:rsidRDefault="000223D7" w:rsidP="00ED6B5A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8C297C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8C297C">
              <w:rPr>
                <w:rFonts w:cs="Times New Roman"/>
                <w:i/>
                <w:lang w:val="ru-RU"/>
              </w:rPr>
              <w:t>)</w:t>
            </w:r>
          </w:p>
          <w:p w14:paraId="76129ADF" w14:textId="6D8E0687" w:rsidR="000223D7" w:rsidRPr="008C297C" w:rsidRDefault="000223D7" w:rsidP="00ED6B5A">
            <w:pPr>
              <w:ind w:firstLine="34"/>
              <w:rPr>
                <w:rFonts w:cs="Times New Roman"/>
                <w:lang w:val="ru-RU"/>
              </w:rPr>
            </w:pPr>
            <w:r w:rsidRPr="008C297C">
              <w:rPr>
                <w:rFonts w:cs="Times New Roman"/>
                <w:lang w:val="ru-RU"/>
              </w:rPr>
              <w:t>« _____ » ________________ 20_____г.</w:t>
            </w:r>
          </w:p>
          <w:bookmarkEnd w:id="0"/>
          <w:p w14:paraId="42CC5BA4" w14:textId="77777777" w:rsidR="000223D7" w:rsidRPr="008C297C" w:rsidRDefault="000223D7" w:rsidP="00ED6B5A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289D821C" w14:textId="77777777" w:rsidR="00842689" w:rsidRPr="00842689" w:rsidRDefault="00842689" w:rsidP="00842689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64981987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bookmarkStart w:id="1" w:name="_Hlk113612458"/>
      <w:r w:rsidRPr="006D4987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proofErr w:type="gramStart"/>
      <w:r w:rsidRPr="006D4987">
        <w:rPr>
          <w:b/>
          <w:sz w:val="28"/>
          <w:szCs w:val="28"/>
          <w:lang w:val="ru-RU"/>
        </w:rPr>
        <w:t>для</w:t>
      </w:r>
      <w:proofErr w:type="gramEnd"/>
      <w:r w:rsidRPr="006D4987">
        <w:rPr>
          <w:b/>
          <w:sz w:val="28"/>
          <w:szCs w:val="28"/>
          <w:lang w:val="ru-RU"/>
        </w:rPr>
        <w:t xml:space="preserve"> обучения детей и взрослых</w:t>
      </w:r>
    </w:p>
    <w:p w14:paraId="03A8D5B9" w14:textId="4A38F846" w:rsidR="006D4987" w:rsidRDefault="00ED6B5A" w:rsidP="006D4987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Информационная безопасность</w:t>
      </w:r>
    </w:p>
    <w:bookmarkEnd w:id="1"/>
    <w:p w14:paraId="5BFFDF69" w14:textId="7F1BD433" w:rsidR="00842689" w:rsidRPr="00842689" w:rsidRDefault="00842689" w:rsidP="00842689">
      <w:pPr>
        <w:spacing w:line="259" w:lineRule="auto"/>
        <w:ind w:left="567"/>
        <w:rPr>
          <w:lang w:val="ru-RU"/>
        </w:rPr>
      </w:pPr>
    </w:p>
    <w:p w14:paraId="022A99D0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75B6BCC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49434388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482A1C2" w14:textId="77777777" w:rsidR="00842689" w:rsidRPr="00842689" w:rsidRDefault="00842689" w:rsidP="00842689">
      <w:pPr>
        <w:spacing w:after="220" w:line="259" w:lineRule="auto"/>
        <w:ind w:right="275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128451CB" w14:textId="739F7258" w:rsidR="00842689" w:rsidRDefault="00842689" w:rsidP="00842689">
      <w:pPr>
        <w:spacing w:after="220" w:line="259" w:lineRule="auto"/>
        <w:ind w:right="275"/>
        <w:jc w:val="center"/>
        <w:rPr>
          <w:sz w:val="28"/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7974BE15" w14:textId="77777777" w:rsidR="00D216C2" w:rsidRPr="00842689" w:rsidRDefault="00D216C2" w:rsidP="00842689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7C9D4FC4" w:rsidR="00842689" w:rsidRDefault="00842689" w:rsidP="00842689">
      <w:pPr>
        <w:spacing w:after="29" w:line="421" w:lineRule="auto"/>
        <w:ind w:left="4818" w:right="5093"/>
        <w:rPr>
          <w:sz w:val="28"/>
          <w:lang w:val="ru-RU"/>
        </w:rPr>
      </w:pPr>
      <w:r w:rsidRPr="00842689">
        <w:rPr>
          <w:sz w:val="28"/>
          <w:lang w:val="ru-RU"/>
        </w:rPr>
        <w:t xml:space="preserve">   </w:t>
      </w:r>
    </w:p>
    <w:p w14:paraId="3A0A139B" w14:textId="2F9EEF76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7F5546A6" w14:textId="058444C5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3E4EF3C9" w14:textId="43CDA724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4391D8C2" w14:textId="4D356BA8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156FFC6D" w14:textId="77777777" w:rsidR="008C297C" w:rsidRPr="00842689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641FAED1" w14:textId="00E1FA80" w:rsidR="008C297C" w:rsidRDefault="00842689" w:rsidP="008C297C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647EA6">
        <w:rPr>
          <w:sz w:val="28"/>
          <w:lang w:val="ru-RU"/>
        </w:rPr>
        <w:t>Курск</w:t>
      </w:r>
      <w:r w:rsidR="008C297C">
        <w:rPr>
          <w:sz w:val="28"/>
          <w:lang w:val="ru-RU"/>
        </w:rPr>
        <w:t>,</w:t>
      </w:r>
      <w:r w:rsidRPr="00647EA6">
        <w:rPr>
          <w:sz w:val="28"/>
          <w:lang w:val="ru-RU"/>
        </w:rPr>
        <w:t xml:space="preserve"> 202</w:t>
      </w:r>
      <w:r w:rsidR="00ED6B5A">
        <w:rPr>
          <w:sz w:val="28"/>
          <w:lang w:val="ru-RU"/>
        </w:rPr>
        <w:t>3</w:t>
      </w:r>
      <w:r w:rsidR="008C297C">
        <w:rPr>
          <w:sz w:val="28"/>
          <w:lang w:val="ru-RU"/>
        </w:rPr>
        <w:br w:type="page"/>
      </w:r>
    </w:p>
    <w:p w14:paraId="06C69985" w14:textId="77777777" w:rsidR="000223D7" w:rsidRPr="008C297C" w:rsidRDefault="000223D7" w:rsidP="008C297C">
      <w:pPr>
        <w:spacing w:after="209" w:line="266" w:lineRule="auto"/>
        <w:ind w:left="451" w:right="785"/>
        <w:rPr>
          <w:sz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393B0C" w14:paraId="266125A9" w14:textId="77777777" w:rsidTr="00ED6B5A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РАССМОТРЕНО</w:t>
            </w:r>
          </w:p>
          <w:p w14:paraId="41007F57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223D7">
              <w:rPr>
                <w:bCs/>
                <w:sz w:val="28"/>
                <w:szCs w:val="28"/>
                <w:lang w:val="ru-RU"/>
              </w:rPr>
              <w:t>на</w:t>
            </w:r>
            <w:proofErr w:type="gramEnd"/>
            <w:r w:rsidRPr="000223D7">
              <w:rPr>
                <w:bCs/>
                <w:sz w:val="28"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007FA2A5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</w:t>
            </w:r>
            <w:r w:rsidR="00ED6B5A">
              <w:rPr>
                <w:bCs/>
                <w:sz w:val="28"/>
                <w:szCs w:val="28"/>
                <w:u w:val="single"/>
                <w:lang w:val="ru-RU"/>
              </w:rPr>
              <w:t>3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4A1D1B68" w:rsidR="008C297C" w:rsidRPr="008C297C" w:rsidRDefault="008C297C" w:rsidP="00ED6B5A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__________ </w:t>
            </w:r>
            <w:proofErr w:type="spellStart"/>
            <w:r w:rsidR="00ED6B5A">
              <w:rPr>
                <w:bCs/>
                <w:sz w:val="28"/>
                <w:szCs w:val="28"/>
                <w:lang w:val="ru-RU"/>
              </w:rPr>
              <w:t>Кудюров</w:t>
            </w:r>
            <w:proofErr w:type="spellEnd"/>
            <w:r w:rsidR="00ED6B5A">
              <w:rPr>
                <w:bCs/>
                <w:sz w:val="28"/>
                <w:szCs w:val="28"/>
                <w:lang w:val="ru-RU"/>
              </w:rPr>
              <w:t xml:space="preserve"> Е.М.</w:t>
            </w:r>
          </w:p>
          <w:p w14:paraId="3F0087FB" w14:textId="77777777" w:rsidR="008C297C" w:rsidRPr="000223D7" w:rsidRDefault="008C297C" w:rsidP="00ED6B5A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ED6B5A">
            <w:pPr>
              <w:rPr>
                <w:rFonts w:cs="Times New Roman"/>
                <w:lang w:val="ru-RU"/>
              </w:rPr>
            </w:pPr>
          </w:p>
        </w:tc>
      </w:tr>
    </w:tbl>
    <w:p w14:paraId="19707152" w14:textId="7691FF16" w:rsidR="000223D7" w:rsidRPr="000223D7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8C297C">
      <w:pPr>
        <w:ind w:left="360"/>
        <w:jc w:val="both"/>
        <w:rPr>
          <w:sz w:val="28"/>
          <w:lang w:val="ru-RU"/>
        </w:rPr>
      </w:pPr>
      <w:r w:rsidRPr="008C297C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0B1657B8" w:rsidR="000223D7" w:rsidRPr="00ED6B5A" w:rsidRDefault="00D20657" w:rsidP="00ED6B5A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ED6B5A">
        <w:rPr>
          <w:sz w:val="28"/>
          <w:lang w:val="ru-RU"/>
        </w:rPr>
        <w:t xml:space="preserve">Профессионального </w:t>
      </w:r>
      <w:r w:rsidR="000223D7" w:rsidRPr="00ED6B5A">
        <w:rPr>
          <w:sz w:val="28"/>
          <w:lang w:val="ru-RU"/>
        </w:rPr>
        <w:t>стандарта</w:t>
      </w:r>
      <w:r w:rsidR="00ED6B5A" w:rsidRPr="00ED6B5A">
        <w:rPr>
          <w:sz w:val="28"/>
          <w:lang w:val="ru-RU"/>
        </w:rPr>
        <w:t xml:space="preserve"> 06.033 Специалист по защите информации в автоматизированных системах </w:t>
      </w:r>
      <w:r w:rsidR="000223D7" w:rsidRPr="00ED6B5A">
        <w:rPr>
          <w:sz w:val="28"/>
          <w:lang w:val="ru-RU"/>
        </w:rPr>
        <w:t>(</w:t>
      </w:r>
      <w:r w:rsidR="00ED6B5A">
        <w:rPr>
          <w:sz w:val="28"/>
          <w:lang w:val="ru-RU"/>
        </w:rPr>
        <w:t>у</w:t>
      </w:r>
      <w:r w:rsidR="00ED6B5A" w:rsidRPr="00ED6B5A">
        <w:rPr>
          <w:sz w:val="28"/>
          <w:lang w:val="ru-RU"/>
        </w:rPr>
        <w:t>твержден приказом Министерства труда и социальной защиты Российской Федерации</w:t>
      </w:r>
      <w:r w:rsidR="00ED6B5A">
        <w:rPr>
          <w:sz w:val="28"/>
          <w:lang w:val="ru-RU"/>
        </w:rPr>
        <w:t xml:space="preserve"> </w:t>
      </w:r>
      <w:r w:rsidR="00ED6B5A" w:rsidRPr="00ED6B5A">
        <w:rPr>
          <w:sz w:val="28"/>
          <w:lang w:val="ru-RU"/>
        </w:rPr>
        <w:t>от 14.09.2022 № 525н</w:t>
      </w:r>
      <w:r w:rsidR="000223D7" w:rsidRPr="00ED6B5A">
        <w:rPr>
          <w:sz w:val="28"/>
          <w:lang w:val="ru-RU"/>
        </w:rPr>
        <w:t>:).</w:t>
      </w:r>
    </w:p>
    <w:p w14:paraId="5592D700" w14:textId="7D4F058B" w:rsidR="000223D7" w:rsidRDefault="000223D7">
      <w:pPr>
        <w:rPr>
          <w:sz w:val="28"/>
          <w:lang w:val="ru-RU"/>
        </w:rPr>
      </w:pPr>
    </w:p>
    <w:p w14:paraId="5B94B0F0" w14:textId="28DF42B0" w:rsidR="000223D7" w:rsidRPr="005755A6" w:rsidRDefault="008C297C">
      <w:pPr>
        <w:rPr>
          <w:sz w:val="32"/>
          <w:lang w:val="ru-RU"/>
        </w:rPr>
      </w:pPr>
      <w:r w:rsidRPr="005755A6">
        <w:rPr>
          <w:b/>
          <w:spacing w:val="2"/>
          <w:sz w:val="28"/>
          <w:lang w:val="ru-RU"/>
        </w:rPr>
        <w:t xml:space="preserve">Разработчик: </w:t>
      </w:r>
      <w:proofErr w:type="spellStart"/>
      <w:r w:rsidR="00ED6B5A">
        <w:rPr>
          <w:bCs/>
          <w:spacing w:val="4"/>
          <w:sz w:val="28"/>
          <w:lang w:val="ru-RU"/>
        </w:rPr>
        <w:t>Кудюров</w:t>
      </w:r>
      <w:proofErr w:type="spellEnd"/>
      <w:r w:rsidR="00ED6B5A">
        <w:rPr>
          <w:bCs/>
          <w:spacing w:val="4"/>
          <w:sz w:val="28"/>
          <w:lang w:val="ru-RU"/>
        </w:rPr>
        <w:t xml:space="preserve"> Евгений Михайлович</w:t>
      </w:r>
      <w:r w:rsidRPr="005755A6">
        <w:rPr>
          <w:bCs/>
          <w:spacing w:val="4"/>
          <w:sz w:val="28"/>
          <w:lang w:val="ru-RU"/>
        </w:rPr>
        <w:t xml:space="preserve"> – преподаватель дисциплин профессионального цикла ОБПОУ «Курский техникум связи»</w:t>
      </w:r>
    </w:p>
    <w:p w14:paraId="729A99D6" w14:textId="77777777" w:rsidR="00ED6B5A" w:rsidRDefault="00ED6B5A">
      <w:pPr>
        <w:rPr>
          <w:sz w:val="28"/>
          <w:lang w:val="ru-RU"/>
        </w:rPr>
      </w:pPr>
      <w:bookmarkStart w:id="2" w:name="_Hlk162421095"/>
      <w:r>
        <w:rPr>
          <w:sz w:val="28"/>
          <w:lang w:val="ru-RU"/>
        </w:rPr>
        <w:br w:type="page"/>
      </w:r>
    </w:p>
    <w:p w14:paraId="0DB99C0F" w14:textId="25A9FC03" w:rsidR="000223D7" w:rsidRPr="000223D7" w:rsidRDefault="000223D7" w:rsidP="00ED6B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  <w:r w:rsidRPr="000223D7">
        <w:rPr>
          <w:b/>
          <w:lang w:val="ru-RU"/>
        </w:rPr>
        <w:lastRenderedPageBreak/>
        <w:t>Дополнительная общеразвивающая программа для обучения детей и взрослых</w:t>
      </w:r>
      <w:r>
        <w:rPr>
          <w:b/>
          <w:lang w:val="ru-RU"/>
        </w:rPr>
        <w:t xml:space="preserve"> «</w:t>
      </w:r>
      <w:r w:rsidR="00ED6B5A" w:rsidRPr="00ED6B5A">
        <w:rPr>
          <w:b/>
          <w:lang w:val="ru-RU"/>
        </w:rPr>
        <w:t>Информационная безопасность</w:t>
      </w:r>
      <w:r>
        <w:rPr>
          <w:b/>
          <w:lang w:val="ru-RU"/>
        </w:rPr>
        <w:t xml:space="preserve">» </w:t>
      </w:r>
    </w:p>
    <w:bookmarkEnd w:id="2"/>
    <w:p w14:paraId="16A9E8AD" w14:textId="77777777" w:rsidR="000223D7" w:rsidRPr="000223D7" w:rsidRDefault="000223D7" w:rsidP="000223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lang w:val="ru-RU"/>
        </w:rPr>
      </w:pPr>
    </w:p>
    <w:p w14:paraId="21FC3F08" w14:textId="08811745" w:rsidR="00642128" w:rsidRPr="000223D7" w:rsidRDefault="001D6FA3" w:rsidP="000223D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proofErr w:type="spellStart"/>
      <w:r w:rsidRPr="000223D7">
        <w:rPr>
          <w:b/>
        </w:rPr>
        <w:t>Цели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реализации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программы</w:t>
      </w:r>
      <w:proofErr w:type="spellEnd"/>
    </w:p>
    <w:p w14:paraId="650AE58E" w14:textId="160B1CDB" w:rsidR="00642128" w:rsidRPr="00A81AA8" w:rsidRDefault="000223D7" w:rsidP="00ED6B5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0223D7">
        <w:rPr>
          <w:lang w:val="ru-RU"/>
        </w:rPr>
        <w:t>Дополнительная общеразвивающая программа для обучения детей и взрослых «</w:t>
      </w:r>
      <w:r w:rsidR="00ED6B5A" w:rsidRPr="00ED6B5A">
        <w:rPr>
          <w:lang w:val="ru-RU"/>
        </w:rPr>
        <w:t>Информационная безопасность</w:t>
      </w:r>
      <w:r w:rsidR="00D20657" w:rsidRPr="000223D7">
        <w:rPr>
          <w:lang w:val="ru-RU"/>
        </w:rPr>
        <w:t xml:space="preserve">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</w:t>
      </w:r>
      <w:r w:rsidR="00ED6B5A">
        <w:rPr>
          <w:lang w:val="ru-RU"/>
        </w:rPr>
        <w:t xml:space="preserve"> </w:t>
      </w:r>
      <w:r w:rsidR="00ED6B5A" w:rsidRPr="00ED6B5A">
        <w:rPr>
          <w:lang w:val="ru-RU"/>
        </w:rPr>
        <w:t>ФГБОУ ДПО «Институт развития профессионального образования»</w:t>
      </w:r>
      <w:r w:rsidR="00ED6B5A">
        <w:rPr>
          <w:lang w:val="ru-RU"/>
        </w:rPr>
        <w:t xml:space="preserve"> по</w:t>
      </w:r>
      <w:r w:rsidR="001D6FA3" w:rsidRPr="00A81AA8">
        <w:rPr>
          <w:lang w:val="ru-RU"/>
        </w:rPr>
        <w:t xml:space="preserve"> </w:t>
      </w:r>
      <w:r w:rsidR="00ED6B5A" w:rsidRPr="00ED6B5A">
        <w:rPr>
          <w:lang w:val="ru-RU"/>
        </w:rPr>
        <w:t>компетенци</w:t>
      </w:r>
      <w:r w:rsidR="00ED6B5A">
        <w:rPr>
          <w:lang w:val="ru-RU"/>
        </w:rPr>
        <w:t>и «Информационная безопасность»</w:t>
      </w:r>
      <w:r w:rsidR="001D6FA3" w:rsidRPr="00A81AA8">
        <w:rPr>
          <w:lang w:val="ru-RU"/>
        </w:rPr>
        <w:t>.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3838BB5" w14:textId="77777777" w:rsidR="00642128" w:rsidRPr="00A81AA8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proofErr w:type="spellStart"/>
            <w:r w:rsidRPr="00A81AA8">
              <w:rPr>
                <w:b/>
              </w:rPr>
              <w:t>Содержание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вновь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формируемой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компетенции</w:t>
            </w:r>
            <w:proofErr w:type="spellEnd"/>
          </w:p>
        </w:tc>
      </w:tr>
      <w:tr w:rsidR="00642128" w:rsidRPr="00393B0C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7808CEE6" w:rsidR="00642128" w:rsidRPr="00A81AA8" w:rsidRDefault="00ED6B5A" w:rsidP="00D216C2">
            <w:pPr>
              <w:rPr>
                <w:sz w:val="22"/>
                <w:szCs w:val="22"/>
                <w:lang w:val="ru-RU"/>
              </w:rPr>
            </w:pPr>
            <w:r w:rsidRPr="00ED6B5A">
              <w:rPr>
                <w:sz w:val="22"/>
                <w:szCs w:val="22"/>
                <w:lang w:val="ru-RU"/>
              </w:rPr>
              <w:t>Осуществлять обработку, хранение и передачу информации ограниченного доступа</w:t>
            </w:r>
          </w:p>
        </w:tc>
      </w:tr>
    </w:tbl>
    <w:p w14:paraId="577E8E07" w14:textId="77777777" w:rsidR="00642128" w:rsidRPr="00A81AA8" w:rsidRDefault="00642128">
      <w:pPr>
        <w:jc w:val="both"/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77777777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A81AA8">
        <w:rPr>
          <w:lang w:val="ru-RU"/>
        </w:rPr>
        <w:t>самозанятость</w:t>
      </w:r>
      <w:proofErr w:type="spellEnd"/>
      <w:r w:rsidRPr="00A81AA8">
        <w:rPr>
          <w:lang w:val="ru-RU"/>
        </w:rPr>
        <w:t xml:space="preserve">, работа в качестве индивидуального предпринимателя): младший системный администратор, специалист технической поддержки, инженер вычислительных сетей. 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</w:p>
    <w:p w14:paraId="7B73D508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A81AA8">
        <w:rPr>
          <w:lang w:val="ru-RU"/>
        </w:rPr>
        <w:t>. программы</w:t>
      </w:r>
      <w:proofErr w:type="gramEnd"/>
      <w:r w:rsidRPr="00A81AA8">
        <w:rPr>
          <w:lang w:val="ru-RU"/>
        </w:rPr>
        <w:t>.</w:t>
      </w:r>
    </w:p>
    <w:p w14:paraId="668638C9" w14:textId="08801B3F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  <w:r w:rsidR="00ED6B5A">
        <w:rPr>
          <w:lang w:val="ru-RU"/>
        </w:rPr>
        <w:t>:</w:t>
      </w:r>
    </w:p>
    <w:p w14:paraId="463D532E" w14:textId="374B6CAB" w:rsidR="00642128" w:rsidRPr="00902334" w:rsidRDefault="001D6FA3" w:rsidP="00ED6B5A">
      <w:pPr>
        <w:ind w:firstLine="993"/>
        <w:jc w:val="both"/>
        <w:rPr>
          <w:b/>
          <w:i/>
          <w:lang w:val="ru-RU"/>
        </w:rPr>
      </w:pPr>
      <w:proofErr w:type="gramStart"/>
      <w:r w:rsidRPr="00902334">
        <w:rPr>
          <w:b/>
          <w:i/>
          <w:lang w:val="ru-RU"/>
        </w:rPr>
        <w:t>знать</w:t>
      </w:r>
      <w:proofErr w:type="gramEnd"/>
      <w:r w:rsidRPr="00902334">
        <w:rPr>
          <w:b/>
          <w:i/>
          <w:lang w:val="ru-RU"/>
        </w:rPr>
        <w:t>:</w:t>
      </w:r>
    </w:p>
    <w:p w14:paraId="2A5E4FEB" w14:textId="77777777" w:rsidR="00ED6B5A" w:rsidRPr="00ED6B5A" w:rsidRDefault="00ED6B5A" w:rsidP="00ED6B5A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lang w:val="ru-RU"/>
        </w:rPr>
      </w:pPr>
      <w:proofErr w:type="gramStart"/>
      <w:r w:rsidRPr="00ED6B5A">
        <w:rPr>
          <w:rFonts w:cs="Times New Roman"/>
          <w:lang w:val="ru-RU"/>
        </w:rPr>
        <w:t>особенности</w:t>
      </w:r>
      <w:proofErr w:type="gramEnd"/>
      <w:r w:rsidRPr="00ED6B5A">
        <w:rPr>
          <w:rFonts w:cs="Times New Roman"/>
          <w:lang w:val="ru-RU"/>
        </w:rPr>
        <w:t xml:space="preserve">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 </w:t>
      </w:r>
    </w:p>
    <w:p w14:paraId="09F1B334" w14:textId="3CC263EC" w:rsidR="00ED6B5A" w:rsidRDefault="00ED6B5A" w:rsidP="00ED6B5A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lang w:val="ru-RU"/>
        </w:rPr>
      </w:pPr>
      <w:proofErr w:type="gramStart"/>
      <w:r w:rsidRPr="00ED6B5A">
        <w:rPr>
          <w:rFonts w:cs="Times New Roman"/>
          <w:lang w:val="ru-RU"/>
        </w:rPr>
        <w:t>типовые</w:t>
      </w:r>
      <w:proofErr w:type="gramEnd"/>
      <w:r w:rsidRPr="00ED6B5A">
        <w:rPr>
          <w:rFonts w:cs="Times New Roman"/>
          <w:lang w:val="ru-RU"/>
        </w:rPr>
        <w:t xml:space="preserve"> модели управления доступом, средств, методов и протоколов идентификации и аутентификации;</w:t>
      </w:r>
      <w:r>
        <w:rPr>
          <w:rFonts w:cs="Times New Roman"/>
          <w:lang w:val="ru-RU"/>
        </w:rPr>
        <w:t xml:space="preserve"> </w:t>
      </w:r>
    </w:p>
    <w:p w14:paraId="26D16674" w14:textId="09CEA902" w:rsidR="00902334" w:rsidRPr="00902334" w:rsidRDefault="00902334" w:rsidP="00ED6B5A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lang w:val="ru-RU"/>
        </w:rPr>
      </w:pPr>
      <w:proofErr w:type="gramStart"/>
      <w:r w:rsidRPr="00902334">
        <w:rPr>
          <w:rFonts w:cs="Times New Roman"/>
          <w:lang w:val="ru-RU"/>
        </w:rPr>
        <w:t>общие</w:t>
      </w:r>
      <w:proofErr w:type="gramEnd"/>
      <w:r w:rsidRPr="00902334">
        <w:rPr>
          <w:rFonts w:cs="Times New Roman"/>
          <w:lang w:val="ru-RU"/>
        </w:rPr>
        <w:t xml:space="preserve">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</w:r>
      <w:r w:rsidR="00C11E4C">
        <w:rPr>
          <w:rFonts w:cs="Times New Roman"/>
          <w:lang w:val="ru-RU"/>
        </w:rPr>
        <w:t>.</w:t>
      </w:r>
    </w:p>
    <w:p w14:paraId="1C41EE31" w14:textId="77777777" w:rsidR="00642128" w:rsidRPr="00A81AA8" w:rsidRDefault="001D6FA3" w:rsidP="00ED6B5A">
      <w:pPr>
        <w:ind w:firstLine="993"/>
        <w:jc w:val="both"/>
        <w:rPr>
          <w:b/>
          <w:i/>
          <w:lang w:val="ru-RU"/>
        </w:rPr>
      </w:pPr>
      <w:proofErr w:type="gramStart"/>
      <w:r w:rsidRPr="00A81AA8">
        <w:rPr>
          <w:b/>
          <w:i/>
          <w:lang w:val="ru-RU"/>
        </w:rPr>
        <w:t>уметь</w:t>
      </w:r>
      <w:proofErr w:type="gramEnd"/>
      <w:r w:rsidRPr="00A81AA8">
        <w:rPr>
          <w:b/>
          <w:i/>
          <w:lang w:val="ru-RU"/>
        </w:rPr>
        <w:t>:</w:t>
      </w:r>
    </w:p>
    <w:p w14:paraId="4ABFA6B7" w14:textId="35A1F071" w:rsidR="00ED6B5A" w:rsidRDefault="00ED6B5A" w:rsidP="00ED6B5A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Pr="00ED6B5A">
        <w:rPr>
          <w:rFonts w:cs="Times New Roman"/>
          <w:lang w:val="ru-RU"/>
        </w:rPr>
        <w:t xml:space="preserve">применять программные и программно-аппаратные средства для защиты информации; </w:t>
      </w:r>
    </w:p>
    <w:p w14:paraId="231D0E70" w14:textId="2091ED81" w:rsidR="00ED6B5A" w:rsidRDefault="00ED6B5A" w:rsidP="00ED6B5A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–</w:t>
      </w:r>
      <w:r w:rsidRPr="00ED6B5A">
        <w:rPr>
          <w:rFonts w:cs="Times New Roman"/>
          <w:lang w:val="ru-RU"/>
        </w:rPr>
        <w:t xml:space="preserve">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</w:t>
      </w:r>
      <w:r>
        <w:rPr>
          <w:rFonts w:cs="Times New Roman"/>
          <w:lang w:val="ru-RU"/>
        </w:rPr>
        <w:t>.</w:t>
      </w:r>
    </w:p>
    <w:p w14:paraId="16B4E433" w14:textId="2CBFA413" w:rsidR="00642128" w:rsidRPr="00A81AA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 xml:space="preserve">Трудоемкость обучения: </w:t>
      </w:r>
      <w:r w:rsidR="002308A1" w:rsidRPr="00A81AA8">
        <w:rPr>
          <w:lang w:val="ru-RU"/>
        </w:rPr>
        <w:t>36</w:t>
      </w:r>
      <w:r w:rsidRPr="00A81AA8">
        <w:rPr>
          <w:lang w:val="ru-RU"/>
        </w:rPr>
        <w:t xml:space="preserve"> академических часов.</w:t>
      </w:r>
    </w:p>
    <w:p w14:paraId="34A3366B" w14:textId="77777777" w:rsidR="00642128" w:rsidRPr="00AD31FF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746B820E" w14:textId="77777777" w:rsidR="00642128" w:rsidRPr="00AD31FF" w:rsidRDefault="00642128">
      <w:pPr>
        <w:rPr>
          <w:lang w:val="ru-RU"/>
        </w:rPr>
      </w:pPr>
    </w:p>
    <w:p w14:paraId="5B695576" w14:textId="5E67E251" w:rsidR="00642128" w:rsidRPr="000223D7" w:rsidRDefault="000223D7" w:rsidP="000223D7">
      <w:pPr>
        <w:pStyle w:val="a5"/>
        <w:numPr>
          <w:ilvl w:val="1"/>
          <w:numId w:val="16"/>
        </w:numPr>
        <w:rPr>
          <w:b/>
        </w:rPr>
      </w:pPr>
      <w:r>
        <w:rPr>
          <w:b/>
          <w:lang w:val="ru-RU"/>
        </w:rPr>
        <w:lastRenderedPageBreak/>
        <w:t xml:space="preserve"> </w:t>
      </w:r>
      <w:proofErr w:type="spellStart"/>
      <w:r w:rsidR="001D6FA3" w:rsidRPr="000223D7">
        <w:rPr>
          <w:b/>
        </w:rPr>
        <w:t>Учебный</w:t>
      </w:r>
      <w:proofErr w:type="spellEnd"/>
      <w:r w:rsidR="001D6FA3" w:rsidRPr="000223D7">
        <w:rPr>
          <w:b/>
        </w:rPr>
        <w:t xml:space="preserve"> </w:t>
      </w:r>
      <w:proofErr w:type="spellStart"/>
      <w:r w:rsidR="001D6FA3" w:rsidRPr="000223D7">
        <w:rPr>
          <w:b/>
        </w:rPr>
        <w:t>план</w:t>
      </w:r>
      <w:proofErr w:type="spellEnd"/>
      <w:r w:rsidR="001D6FA3" w:rsidRPr="000223D7">
        <w:rPr>
          <w:b/>
        </w:rPr>
        <w:t xml:space="preserve">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:rsidRPr="00393B0C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393B0C">
              <w:rPr>
                <w:rFonts w:cs="Times New Roman"/>
                <w:b/>
              </w:rPr>
              <w:t>Наименование</w:t>
            </w:r>
            <w:proofErr w:type="spellEnd"/>
            <w:r w:rsidRPr="00393B0C">
              <w:rPr>
                <w:rFonts w:cs="Times New Roman"/>
                <w:b/>
              </w:rPr>
              <w:t xml:space="preserve"> </w:t>
            </w:r>
            <w:proofErr w:type="spellStart"/>
            <w:r w:rsidRPr="00393B0C">
              <w:rPr>
                <w:rFonts w:cs="Times New Roman"/>
                <w:b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393B0C">
              <w:rPr>
                <w:rFonts w:cs="Times New Roman"/>
                <w:b/>
              </w:rPr>
              <w:t>Всего</w:t>
            </w:r>
            <w:proofErr w:type="spellEnd"/>
            <w:r w:rsidRPr="00393B0C">
              <w:rPr>
                <w:rFonts w:cs="Times New Roman"/>
                <w:b/>
              </w:rPr>
              <w:t xml:space="preserve">, </w:t>
            </w:r>
            <w:proofErr w:type="spellStart"/>
            <w:r w:rsidRPr="00393B0C">
              <w:rPr>
                <w:rFonts w:cs="Times New Roman"/>
                <w:b/>
              </w:rPr>
              <w:t>ак.час</w:t>
            </w:r>
            <w:proofErr w:type="spellEnd"/>
            <w:r w:rsidRPr="00393B0C">
              <w:rPr>
                <w:rFonts w:cs="Times New Roman"/>
                <w:b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</w:rPr>
              <w:t xml:space="preserve">В </w:t>
            </w:r>
            <w:proofErr w:type="spellStart"/>
            <w:r w:rsidRPr="00393B0C">
              <w:rPr>
                <w:rFonts w:cs="Times New Roman"/>
                <w:b/>
              </w:rPr>
              <w:t>том</w:t>
            </w:r>
            <w:proofErr w:type="spellEnd"/>
            <w:r w:rsidRPr="00393B0C">
              <w:rPr>
                <w:rFonts w:cs="Times New Roman"/>
                <w:b/>
              </w:rPr>
              <w:t xml:space="preserve"> </w:t>
            </w:r>
            <w:proofErr w:type="spellStart"/>
            <w:r w:rsidRPr="00393B0C">
              <w:rPr>
                <w:rFonts w:cs="Times New Roman"/>
                <w:b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393B0C">
              <w:rPr>
                <w:rFonts w:cs="Times New Roman"/>
                <w:b/>
              </w:rPr>
              <w:t>Форма</w:t>
            </w:r>
            <w:proofErr w:type="spellEnd"/>
            <w:r w:rsidRPr="00393B0C">
              <w:rPr>
                <w:rFonts w:cs="Times New Roman"/>
                <w:b/>
              </w:rPr>
              <w:t xml:space="preserve"> </w:t>
            </w:r>
            <w:proofErr w:type="spellStart"/>
            <w:r w:rsidRPr="00393B0C">
              <w:rPr>
                <w:rFonts w:cs="Times New Roman"/>
                <w:b/>
              </w:rPr>
              <w:t>контроля</w:t>
            </w:r>
            <w:proofErr w:type="spellEnd"/>
          </w:p>
        </w:tc>
      </w:tr>
      <w:tr w:rsidR="00642128" w:rsidRPr="00393B0C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Pr="00393B0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Pr="00393B0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Pr="00393B0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393B0C">
              <w:rPr>
                <w:rFonts w:cs="Times New Roman"/>
                <w:b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393B0C">
              <w:rPr>
                <w:rFonts w:cs="Times New Roman"/>
                <w:b/>
              </w:rPr>
              <w:t>практ</w:t>
            </w:r>
            <w:proofErr w:type="spellEnd"/>
            <w:proofErr w:type="gramEnd"/>
            <w:r w:rsidRPr="00393B0C">
              <w:rPr>
                <w:rFonts w:cs="Times New Roman"/>
                <w:b/>
              </w:rPr>
              <w:t xml:space="preserve">. </w:t>
            </w:r>
            <w:proofErr w:type="spellStart"/>
            <w:r w:rsidRPr="00393B0C">
              <w:rPr>
                <w:rFonts w:cs="Times New Roman"/>
                <w:b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393B0C">
              <w:rPr>
                <w:rFonts w:cs="Times New Roman"/>
                <w:b/>
              </w:rPr>
              <w:t>промеж</w:t>
            </w:r>
            <w:proofErr w:type="spellEnd"/>
            <w:proofErr w:type="gramEnd"/>
            <w:r w:rsidRPr="00393B0C">
              <w:rPr>
                <w:rFonts w:cs="Times New Roman"/>
                <w:b/>
              </w:rPr>
              <w:t xml:space="preserve">. и </w:t>
            </w:r>
            <w:proofErr w:type="spellStart"/>
            <w:r w:rsidRPr="00393B0C">
              <w:rPr>
                <w:rFonts w:cs="Times New Roman"/>
                <w:b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Pr="00393B0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</w:tr>
      <w:tr w:rsidR="00642128" w:rsidRPr="00393B0C" w14:paraId="2CAFE4CC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2762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Pr="00393B0C" w:rsidRDefault="001D6FA3">
            <w:pPr>
              <w:jc w:val="center"/>
              <w:rPr>
                <w:rFonts w:cs="Times New Roman"/>
                <w:b/>
              </w:rPr>
            </w:pPr>
            <w:r w:rsidRPr="00393B0C">
              <w:rPr>
                <w:rFonts w:cs="Times New Roman"/>
                <w:b/>
                <w:i/>
              </w:rPr>
              <w:t>7</w:t>
            </w:r>
          </w:p>
        </w:tc>
      </w:tr>
      <w:tr w:rsidR="00EF500E" w:rsidRPr="00393B0C" w14:paraId="5010A99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A92D" w14:textId="634E5C69" w:rsidR="00EF500E" w:rsidRPr="00393B0C" w:rsidRDefault="00ED6B5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23E185A7" w:rsidR="00EF500E" w:rsidRPr="00393B0C" w:rsidRDefault="00ED6B5A" w:rsidP="00ED6B5A">
            <w:pPr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bCs/>
                <w:lang w:val="ru-RU"/>
              </w:rPr>
              <w:t>Модуль 1. Теоретические основы информационной безопасности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41E33A56" w:rsidR="00EF500E" w:rsidRPr="00393B0C" w:rsidRDefault="00D92D6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2F4AF9BF" w:rsidR="00EF500E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6A5BD20D" w:rsidR="00EF500E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4541C557" w:rsidR="00EF500E" w:rsidRPr="00393B0C" w:rsidRDefault="00D92D6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073C7B1E" w:rsidR="00EF500E" w:rsidRPr="00393B0C" w:rsidRDefault="00D92D6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Зачет</w:t>
            </w:r>
          </w:p>
        </w:tc>
      </w:tr>
      <w:tr w:rsidR="00ED6B5A" w:rsidRPr="00393B0C" w14:paraId="3F8819B0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257C" w14:textId="1DD115C9" w:rsidR="00ED6B5A" w:rsidRPr="00393B0C" w:rsidRDefault="00ED6B5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C30A" w14:textId="1A2B5BAF" w:rsidR="00ED6B5A" w:rsidRPr="00393B0C" w:rsidRDefault="00ED6B5A" w:rsidP="00ED6B5A">
            <w:pPr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bCs/>
                <w:lang w:val="ru-RU"/>
              </w:rPr>
              <w:t>Модуль 2. Методология защиты информации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2AEE" w14:textId="73FF96D9" w:rsidR="00ED6B5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AD34" w14:textId="5C2AFC54" w:rsidR="00ED6B5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54F7" w14:textId="4BD690CC" w:rsidR="00ED6B5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86F6" w14:textId="017DC518" w:rsidR="00ED6B5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4F54" w14:textId="50FEDB2C" w:rsidR="00ED6B5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Зачет</w:t>
            </w:r>
          </w:p>
        </w:tc>
      </w:tr>
      <w:tr w:rsidR="00D92D6A" w:rsidRPr="00393B0C" w14:paraId="59ED3A04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1420" w14:textId="7CD78118" w:rsidR="00D92D6A" w:rsidRPr="00393B0C" w:rsidRDefault="00D92D6A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F6A7" w14:textId="77121825" w:rsidR="00D92D6A" w:rsidRPr="00393B0C" w:rsidRDefault="00C11E4C" w:rsidP="00ED6B5A">
            <w:pPr>
              <w:rPr>
                <w:rFonts w:cs="Times New Roman"/>
                <w:bCs/>
                <w:lang w:val="ru-RU"/>
              </w:rPr>
            </w:pPr>
            <w:r w:rsidRPr="00393B0C">
              <w:rPr>
                <w:rFonts w:cs="Times New Roman"/>
                <w:bCs/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3523" w14:textId="0C353590" w:rsidR="00D92D6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8310" w14:textId="77777777" w:rsidR="00D92D6A" w:rsidRPr="00393B0C" w:rsidRDefault="00D92D6A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E6AF" w14:textId="77777777" w:rsidR="00D92D6A" w:rsidRPr="00393B0C" w:rsidRDefault="00D92D6A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BABE" w14:textId="781F038B" w:rsidR="00D92D6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r w:rsidRPr="00393B0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C58B" w14:textId="70547B00" w:rsidR="00D92D6A" w:rsidRPr="00393B0C" w:rsidRDefault="00C11E4C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393B0C">
              <w:rPr>
                <w:rFonts w:cs="Times New Roman"/>
                <w:lang w:val="ru-RU"/>
              </w:rPr>
              <w:t>зачет</w:t>
            </w:r>
            <w:proofErr w:type="gramEnd"/>
          </w:p>
        </w:tc>
      </w:tr>
      <w:tr w:rsidR="00642128" w:rsidRPr="00393B0C" w14:paraId="0960EB05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372" w14:textId="77777777" w:rsidR="00642128" w:rsidRPr="00393B0C" w:rsidRDefault="00642128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Pr="00393B0C" w:rsidRDefault="001D6FA3">
            <w:pPr>
              <w:rPr>
                <w:rFonts w:cs="Times New Roman"/>
                <w:b/>
                <w:lang w:val="ru-RU"/>
              </w:rPr>
            </w:pPr>
            <w:r w:rsidRPr="00393B0C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28A07608" w:rsidR="00642128" w:rsidRPr="00393B0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393B0C">
              <w:rPr>
                <w:rFonts w:cs="Times New Roman"/>
                <w:b/>
                <w:lang w:val="ru-RU"/>
              </w:rPr>
              <w:t>3</w:t>
            </w:r>
            <w:r w:rsidR="001D6FA3" w:rsidRPr="00393B0C"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1A005BCA" w:rsidR="00642128" w:rsidRPr="00393B0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393B0C">
              <w:rPr>
                <w:rFonts w:cs="Times New Roman"/>
                <w:b/>
                <w:lang w:val="ru-RU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4BF3C03A" w:rsidR="00642128" w:rsidRPr="00393B0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393B0C">
              <w:rPr>
                <w:rFonts w:cs="Times New Roman"/>
                <w:b/>
                <w:lang w:val="ru-RU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058AAFA8" w:rsidR="00642128" w:rsidRPr="00393B0C" w:rsidRDefault="001D6FA3">
            <w:pPr>
              <w:jc w:val="center"/>
              <w:rPr>
                <w:rFonts w:cs="Times New Roman"/>
                <w:b/>
                <w:lang w:val="ru-RU"/>
              </w:rPr>
            </w:pPr>
            <w:r w:rsidRPr="00393B0C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Pr="00393B0C" w:rsidRDefault="00642128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14:paraId="6624DE81" w14:textId="77777777" w:rsidR="00642128" w:rsidRPr="00ED6B5A" w:rsidRDefault="00642128">
      <w:pPr>
        <w:widowControl w:val="0"/>
        <w:rPr>
          <w:b/>
          <w:lang w:val="ru-RU"/>
        </w:rPr>
      </w:pPr>
    </w:p>
    <w:p w14:paraId="2F78E3D7" w14:textId="77777777" w:rsidR="00642128" w:rsidRPr="00ED6B5A" w:rsidRDefault="00642128">
      <w:pPr>
        <w:widowControl w:val="0"/>
        <w:rPr>
          <w:b/>
          <w:lang w:val="ru-RU"/>
        </w:rPr>
      </w:pPr>
    </w:p>
    <w:p w14:paraId="4BC974F0" w14:textId="5F572270" w:rsidR="00642128" w:rsidRPr="00ED6B5A" w:rsidRDefault="001D6FA3">
      <w:pPr>
        <w:spacing w:after="160" w:line="259" w:lineRule="auto"/>
        <w:rPr>
          <w:lang w:val="ru-RU"/>
        </w:rPr>
      </w:pPr>
      <w:r w:rsidRPr="00ED6B5A">
        <w:rPr>
          <w:lang w:val="ru-RU"/>
        </w:rP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  <w:sectPr w:rsidR="00EF500E" w:rsidSect="00393B0C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14:paraId="14E0172E" w14:textId="1E61229E" w:rsidR="00EF500E" w:rsidRPr="005B14BA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ru-RU"/>
        </w:rPr>
      </w:pPr>
      <w:r w:rsidRPr="005B14BA">
        <w:rPr>
          <w:b/>
          <w:lang w:val="ru-RU"/>
        </w:rPr>
        <w:lastRenderedPageBreak/>
        <w:t xml:space="preserve">2.2. Рабочий тематический план 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575"/>
        <w:gridCol w:w="25"/>
        <w:gridCol w:w="8221"/>
        <w:gridCol w:w="3147"/>
      </w:tblGrid>
      <w:tr w:rsidR="00ED6B5A" w:rsidRPr="005B14BA" w14:paraId="2F485AC3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14B06B77" w14:textId="0E74A5D3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Наименование модулей, разделов и тем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4F176DD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Содержание учебного материала, лабораторные и практические работы</w:t>
            </w:r>
            <w:r w:rsidRPr="005B14BA">
              <w:rPr>
                <w:bCs/>
                <w:lang w:val="ru-RU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50DE11D2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  <w:lang w:val="ru-RU"/>
              </w:rPr>
              <w:t>Объем</w:t>
            </w:r>
            <w:r w:rsidRPr="005B14BA">
              <w:rPr>
                <w:b/>
                <w:bCs/>
              </w:rPr>
              <w:t xml:space="preserve"> часов</w:t>
            </w:r>
          </w:p>
        </w:tc>
      </w:tr>
      <w:tr w:rsidR="00ED6B5A" w:rsidRPr="005B14BA" w14:paraId="3F33FF6B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05CEC8E1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1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68FD11A3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F9A995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3</w:t>
            </w:r>
          </w:p>
        </w:tc>
      </w:tr>
      <w:tr w:rsidR="00ED6B5A" w:rsidRPr="005B14BA" w14:paraId="5B8E1F7F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48DA74ED" w14:textId="7C234F16" w:rsidR="00ED6B5A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B14BA">
              <w:rPr>
                <w:b/>
                <w:bCs/>
                <w:lang w:val="ru-RU"/>
              </w:rPr>
              <w:t>Модуль</w:t>
            </w:r>
            <w:r w:rsidR="00ED6B5A" w:rsidRPr="005B14BA">
              <w:rPr>
                <w:b/>
                <w:bCs/>
              </w:rPr>
              <w:t xml:space="preserve"> 1.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7FC485C1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B14BA">
              <w:rPr>
                <w:b/>
                <w:bCs/>
              </w:rPr>
              <w:t>Теоретические основы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14:paraId="314C3F44" w14:textId="5D745FD7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16</w:t>
            </w:r>
          </w:p>
        </w:tc>
      </w:tr>
      <w:tr w:rsidR="00ED6B5A" w:rsidRPr="005B14BA" w14:paraId="78673EC5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765B455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 xml:space="preserve">Тема 1.1. </w:t>
            </w:r>
          </w:p>
          <w:p w14:paraId="268024A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Основные</w:t>
            </w:r>
          </w:p>
          <w:p w14:paraId="1D09D815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понятия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 и задачи</w:t>
            </w:r>
          </w:p>
          <w:p w14:paraId="1DB35BD2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информационной</w:t>
            </w:r>
            <w:proofErr w:type="gramEnd"/>
          </w:p>
          <w:p w14:paraId="04D657F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безопасности</w:t>
            </w:r>
            <w:proofErr w:type="gramEnd"/>
          </w:p>
        </w:tc>
        <w:tc>
          <w:tcPr>
            <w:tcW w:w="8821" w:type="dxa"/>
            <w:gridSpan w:val="3"/>
            <w:shd w:val="clear" w:color="auto" w:fill="auto"/>
          </w:tcPr>
          <w:p w14:paraId="2DFA507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76ECB61F" w14:textId="14E1978A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5</w:t>
            </w:r>
          </w:p>
        </w:tc>
      </w:tr>
      <w:tr w:rsidR="00ED6B5A" w:rsidRPr="005B14BA" w14:paraId="369C9540" w14:textId="77777777" w:rsidTr="00D92D6A">
        <w:trPr>
          <w:trHeight w:val="379"/>
        </w:trPr>
        <w:tc>
          <w:tcPr>
            <w:tcW w:w="2774" w:type="dxa"/>
            <w:vMerge/>
            <w:shd w:val="clear" w:color="auto" w:fill="auto"/>
          </w:tcPr>
          <w:p w14:paraId="2BDFF9C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4A7E755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 xml:space="preserve">Понятие информации и информационной безопасности. </w:t>
            </w:r>
          </w:p>
        </w:tc>
        <w:tc>
          <w:tcPr>
            <w:tcW w:w="3147" w:type="dxa"/>
            <w:shd w:val="clear" w:color="auto" w:fill="auto"/>
          </w:tcPr>
          <w:p w14:paraId="7068D5A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1</w:t>
            </w:r>
          </w:p>
        </w:tc>
      </w:tr>
      <w:tr w:rsidR="00ED6B5A" w:rsidRPr="005B14BA" w14:paraId="0F0A515F" w14:textId="77777777" w:rsidTr="00D92D6A">
        <w:trPr>
          <w:trHeight w:val="320"/>
        </w:trPr>
        <w:tc>
          <w:tcPr>
            <w:tcW w:w="2774" w:type="dxa"/>
            <w:vMerge/>
            <w:shd w:val="clear" w:color="auto" w:fill="auto"/>
          </w:tcPr>
          <w:p w14:paraId="30168414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6AD5D1AC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Информация, сообщения,</w:t>
            </w:r>
            <w:r w:rsidRPr="005B14BA">
              <w:rPr>
                <w:lang w:val="ru-RU"/>
              </w:rPr>
              <w:t xml:space="preserve"> </w:t>
            </w:r>
            <w:r w:rsidRPr="005B14BA">
              <w:rPr>
                <w:bCs/>
                <w:lang w:val="ru-RU"/>
              </w:rPr>
              <w:t>информационные процессы как объекты информационной безопасности.</w:t>
            </w:r>
          </w:p>
        </w:tc>
        <w:tc>
          <w:tcPr>
            <w:tcW w:w="3147" w:type="dxa"/>
            <w:shd w:val="clear" w:color="auto" w:fill="auto"/>
          </w:tcPr>
          <w:p w14:paraId="27D9AE9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1</w:t>
            </w:r>
          </w:p>
        </w:tc>
      </w:tr>
      <w:tr w:rsidR="00ED6B5A" w:rsidRPr="005B14BA" w14:paraId="602A0C3A" w14:textId="77777777" w:rsidTr="00D92D6A">
        <w:trPr>
          <w:trHeight w:val="890"/>
        </w:trPr>
        <w:tc>
          <w:tcPr>
            <w:tcW w:w="2774" w:type="dxa"/>
            <w:vMerge/>
            <w:shd w:val="clear" w:color="auto" w:fill="auto"/>
          </w:tcPr>
          <w:p w14:paraId="19E05A25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779C35B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Обзор защищаемых объектов и систем.</w:t>
            </w:r>
          </w:p>
          <w:p w14:paraId="4EEEEC7F" w14:textId="3EC5DE29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Понятие «угроза информации». Понятие «риска информационной безопасности».</w:t>
            </w:r>
          </w:p>
        </w:tc>
        <w:tc>
          <w:tcPr>
            <w:tcW w:w="3147" w:type="dxa"/>
            <w:shd w:val="clear" w:color="auto" w:fill="auto"/>
          </w:tcPr>
          <w:p w14:paraId="3EF3A0AC" w14:textId="473A9BF9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1</w:t>
            </w:r>
          </w:p>
        </w:tc>
      </w:tr>
      <w:tr w:rsidR="00ED6B5A" w:rsidRPr="005B14BA" w14:paraId="1401336D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1F19DB2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3DF9304C" w14:textId="52835F08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1BBEB83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2</w:t>
            </w:r>
          </w:p>
        </w:tc>
      </w:tr>
      <w:tr w:rsidR="00ED6B5A" w:rsidRPr="005B14BA" w14:paraId="79F1678A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0D1E941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69253397" w14:textId="77777777" w:rsidR="00ED6B5A" w:rsidRPr="005B14BA" w:rsidRDefault="00ED6B5A" w:rsidP="00ED6B5A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</w:p>
        </w:tc>
        <w:tc>
          <w:tcPr>
            <w:tcW w:w="8221" w:type="dxa"/>
            <w:shd w:val="clear" w:color="auto" w:fill="auto"/>
          </w:tcPr>
          <w:p w14:paraId="533908E3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 xml:space="preserve">Оценка риска от </w:t>
            </w:r>
            <w:proofErr w:type="spellStart"/>
            <w:r w:rsidRPr="005B14BA">
              <w:rPr>
                <w:bCs/>
                <w:lang w:val="ru-RU"/>
              </w:rPr>
              <w:t>неинформированности</w:t>
            </w:r>
            <w:proofErr w:type="spellEnd"/>
            <w:r w:rsidRPr="005B14BA">
              <w:rPr>
                <w:bCs/>
                <w:lang w:val="ru-RU"/>
              </w:rPr>
              <w:t xml:space="preserve"> в области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14:paraId="4E16CEEC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25731B" w:rsidRPr="005B14BA" w14:paraId="453F003B" w14:textId="77777777" w:rsidTr="00D92D6A">
        <w:trPr>
          <w:trHeight w:val="211"/>
        </w:trPr>
        <w:tc>
          <w:tcPr>
            <w:tcW w:w="2774" w:type="dxa"/>
            <w:vMerge w:val="restart"/>
            <w:shd w:val="clear" w:color="auto" w:fill="auto"/>
          </w:tcPr>
          <w:p w14:paraId="3D1E1271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Тема</w:t>
            </w:r>
            <w:proofErr w:type="spellEnd"/>
            <w:r w:rsidRPr="005B14BA">
              <w:rPr>
                <w:b/>
                <w:bCs/>
              </w:rPr>
              <w:t xml:space="preserve"> 1.2.</w:t>
            </w:r>
          </w:p>
          <w:p w14:paraId="45B655E3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Основы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защиты</w:t>
            </w:r>
            <w:proofErr w:type="spellEnd"/>
          </w:p>
          <w:p w14:paraId="7F09C153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информации</w:t>
            </w:r>
            <w:proofErr w:type="spellEnd"/>
          </w:p>
        </w:tc>
        <w:tc>
          <w:tcPr>
            <w:tcW w:w="8821" w:type="dxa"/>
            <w:gridSpan w:val="3"/>
            <w:shd w:val="clear" w:color="auto" w:fill="auto"/>
          </w:tcPr>
          <w:p w14:paraId="344A8184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957823E" w14:textId="32E18379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6</w:t>
            </w:r>
          </w:p>
        </w:tc>
      </w:tr>
      <w:tr w:rsidR="0025731B" w:rsidRPr="005B14BA" w14:paraId="238F4B86" w14:textId="77777777" w:rsidTr="00D92D6A">
        <w:trPr>
          <w:trHeight w:val="330"/>
        </w:trPr>
        <w:tc>
          <w:tcPr>
            <w:tcW w:w="2774" w:type="dxa"/>
            <w:vMerge/>
            <w:shd w:val="clear" w:color="auto" w:fill="auto"/>
          </w:tcPr>
          <w:p w14:paraId="1CF8B6E5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0C8D3268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B14BA">
              <w:rPr>
                <w:bCs/>
                <w:lang w:val="ru-RU"/>
              </w:rPr>
              <w:t xml:space="preserve">Целостность, доступность и конфиденциальность информации. Классификация информации по видам тайны и степеням конфиденциальности. </w:t>
            </w:r>
            <w:proofErr w:type="spellStart"/>
            <w:r w:rsidRPr="005B14BA">
              <w:rPr>
                <w:bCs/>
              </w:rPr>
              <w:t>Понятия</w:t>
            </w:r>
            <w:proofErr w:type="spellEnd"/>
            <w:r w:rsidRPr="005B14BA">
              <w:rPr>
                <w:bCs/>
              </w:rPr>
              <w:t xml:space="preserve"> </w:t>
            </w:r>
            <w:proofErr w:type="spellStart"/>
            <w:r w:rsidRPr="005B14BA">
              <w:rPr>
                <w:bCs/>
              </w:rPr>
              <w:t>государственной</w:t>
            </w:r>
            <w:proofErr w:type="spellEnd"/>
            <w:r w:rsidRPr="005B14BA">
              <w:rPr>
                <w:bCs/>
              </w:rPr>
              <w:t xml:space="preserve"> </w:t>
            </w:r>
            <w:proofErr w:type="spellStart"/>
            <w:r w:rsidRPr="005B14BA">
              <w:rPr>
                <w:bCs/>
              </w:rPr>
              <w:t>тайны</w:t>
            </w:r>
            <w:proofErr w:type="spellEnd"/>
            <w:r w:rsidRPr="005B14BA">
              <w:rPr>
                <w:bCs/>
              </w:rPr>
              <w:t xml:space="preserve"> и </w:t>
            </w:r>
            <w:proofErr w:type="spellStart"/>
            <w:r w:rsidRPr="005B14BA">
              <w:rPr>
                <w:bCs/>
              </w:rPr>
              <w:t>конфиденциальной</w:t>
            </w:r>
            <w:proofErr w:type="spellEnd"/>
            <w:r w:rsidRPr="005B14BA">
              <w:rPr>
                <w:bCs/>
              </w:rPr>
              <w:t xml:space="preserve"> </w:t>
            </w:r>
            <w:proofErr w:type="spellStart"/>
            <w:r w:rsidRPr="005B14BA">
              <w:rPr>
                <w:bCs/>
              </w:rPr>
              <w:t>информации</w:t>
            </w:r>
            <w:proofErr w:type="spellEnd"/>
            <w:r w:rsidRPr="005B14BA">
              <w:rPr>
                <w:bCs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1FD370A3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1</w:t>
            </w:r>
          </w:p>
        </w:tc>
      </w:tr>
      <w:tr w:rsidR="0025731B" w:rsidRPr="005B14BA" w14:paraId="26B566FA" w14:textId="77777777" w:rsidTr="00D92D6A">
        <w:trPr>
          <w:trHeight w:val="1288"/>
        </w:trPr>
        <w:tc>
          <w:tcPr>
            <w:tcW w:w="2774" w:type="dxa"/>
            <w:vMerge/>
            <w:shd w:val="clear" w:color="auto" w:fill="auto"/>
          </w:tcPr>
          <w:p w14:paraId="4B5114CB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393BD304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Жизненные циклы конфиденциальной информации в процессе ее создания, обработки, передачи.</w:t>
            </w:r>
          </w:p>
          <w:p w14:paraId="009783AC" w14:textId="471B187E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lang w:val="ru-RU"/>
              </w:rPr>
              <w:t>Цели и задачи защиты информации. Основные понятия в области защиты информации.</w:t>
            </w:r>
          </w:p>
        </w:tc>
        <w:tc>
          <w:tcPr>
            <w:tcW w:w="3147" w:type="dxa"/>
            <w:shd w:val="clear" w:color="auto" w:fill="auto"/>
          </w:tcPr>
          <w:p w14:paraId="4FA2FB61" w14:textId="3E9BF17B" w:rsidR="0025731B" w:rsidRPr="005B14BA" w:rsidRDefault="0025731B" w:rsidP="0025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1</w:t>
            </w:r>
          </w:p>
        </w:tc>
      </w:tr>
      <w:tr w:rsidR="0025731B" w:rsidRPr="005B14BA" w14:paraId="169759FF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3A29A125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6A17D1A5" w14:textId="0A3ECF50" w:rsidR="0025731B" w:rsidRPr="005B14BA" w:rsidRDefault="00C11E4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2ED2928A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B14BA">
              <w:rPr>
                <w:b/>
              </w:rPr>
              <w:t>4</w:t>
            </w:r>
          </w:p>
        </w:tc>
      </w:tr>
      <w:tr w:rsidR="0025731B" w:rsidRPr="005B14BA" w14:paraId="76E5AA2E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47643F90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575" w:type="dxa"/>
            <w:shd w:val="clear" w:color="auto" w:fill="auto"/>
          </w:tcPr>
          <w:p w14:paraId="6BE74C6E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14BA">
              <w:rPr>
                <w:bCs/>
              </w:rPr>
              <w:t>2.</w:t>
            </w:r>
          </w:p>
        </w:tc>
        <w:tc>
          <w:tcPr>
            <w:tcW w:w="8246" w:type="dxa"/>
            <w:gridSpan w:val="2"/>
            <w:shd w:val="clear" w:color="auto" w:fill="auto"/>
          </w:tcPr>
          <w:p w14:paraId="236BFEFD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Определение объектов защиты на типовом объекте информатизации.</w:t>
            </w:r>
          </w:p>
        </w:tc>
        <w:tc>
          <w:tcPr>
            <w:tcW w:w="3147" w:type="dxa"/>
            <w:shd w:val="clear" w:color="auto" w:fill="auto"/>
          </w:tcPr>
          <w:p w14:paraId="01220076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25731B" w:rsidRPr="005B14BA" w14:paraId="200F2112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63BE9EB5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575" w:type="dxa"/>
            <w:shd w:val="clear" w:color="auto" w:fill="auto"/>
          </w:tcPr>
          <w:p w14:paraId="22DB6EE1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14BA">
              <w:rPr>
                <w:bCs/>
              </w:rPr>
              <w:t>3.</w:t>
            </w:r>
          </w:p>
        </w:tc>
        <w:tc>
          <w:tcPr>
            <w:tcW w:w="8246" w:type="dxa"/>
            <w:gridSpan w:val="2"/>
            <w:shd w:val="clear" w:color="auto" w:fill="auto"/>
          </w:tcPr>
          <w:p w14:paraId="57398182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Классификация защищаемой информации по видам тайны и степеням конфиденциальности.</w:t>
            </w:r>
          </w:p>
        </w:tc>
        <w:tc>
          <w:tcPr>
            <w:tcW w:w="3147" w:type="dxa"/>
            <w:shd w:val="clear" w:color="auto" w:fill="auto"/>
          </w:tcPr>
          <w:p w14:paraId="542A34E9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7E0B5FC6" w14:textId="77777777" w:rsidTr="00D92D6A">
        <w:trPr>
          <w:trHeight w:val="134"/>
        </w:trPr>
        <w:tc>
          <w:tcPr>
            <w:tcW w:w="2774" w:type="dxa"/>
            <w:vMerge w:val="restart"/>
            <w:shd w:val="clear" w:color="auto" w:fill="auto"/>
          </w:tcPr>
          <w:p w14:paraId="7F7465B5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 xml:space="preserve">Тема 1.3. </w:t>
            </w:r>
          </w:p>
          <w:p w14:paraId="2F6EDD7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Угрозы безопасности</w:t>
            </w:r>
          </w:p>
          <w:p w14:paraId="4B33233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lastRenderedPageBreak/>
              <w:t>защищаемой</w:t>
            </w:r>
            <w:proofErr w:type="gramEnd"/>
          </w:p>
          <w:p w14:paraId="03DB51B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информации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. 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0FDADE0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lastRenderedPageBreak/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5A8498BE" w14:textId="73118446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4</w:t>
            </w:r>
          </w:p>
        </w:tc>
      </w:tr>
      <w:tr w:rsidR="00ED6B5A" w:rsidRPr="005B14BA" w14:paraId="7588B408" w14:textId="77777777" w:rsidTr="00D92D6A">
        <w:trPr>
          <w:trHeight w:val="417"/>
        </w:trPr>
        <w:tc>
          <w:tcPr>
            <w:tcW w:w="2774" w:type="dxa"/>
            <w:vMerge/>
            <w:shd w:val="clear" w:color="auto" w:fill="auto"/>
          </w:tcPr>
          <w:p w14:paraId="15663AF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0DF128AB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B14BA">
              <w:t>Понятие</w:t>
            </w:r>
            <w:proofErr w:type="spellEnd"/>
            <w:r w:rsidRPr="005B14BA">
              <w:t xml:space="preserve"> </w:t>
            </w:r>
            <w:proofErr w:type="spellStart"/>
            <w:r w:rsidRPr="005B14BA">
              <w:t>угрозы</w:t>
            </w:r>
            <w:proofErr w:type="spellEnd"/>
            <w:r w:rsidRPr="005B14BA">
              <w:t xml:space="preserve"> </w:t>
            </w:r>
            <w:proofErr w:type="spellStart"/>
            <w:r w:rsidRPr="005B14BA">
              <w:t>безопасности</w:t>
            </w:r>
            <w:proofErr w:type="spellEnd"/>
            <w:r w:rsidRPr="005B14BA">
              <w:t xml:space="preserve"> </w:t>
            </w:r>
            <w:proofErr w:type="spellStart"/>
            <w:r w:rsidRPr="005B14BA">
              <w:t>информации</w:t>
            </w:r>
            <w:proofErr w:type="spellEnd"/>
            <w:r w:rsidRPr="005B14BA"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77B1E329" w14:textId="661E1F95" w:rsidR="00ED6B5A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1</w:t>
            </w:r>
          </w:p>
        </w:tc>
      </w:tr>
      <w:tr w:rsidR="0025731B" w:rsidRPr="005B14BA" w14:paraId="4B4E0BAB" w14:textId="77777777" w:rsidTr="00D92D6A">
        <w:trPr>
          <w:trHeight w:val="409"/>
        </w:trPr>
        <w:tc>
          <w:tcPr>
            <w:tcW w:w="2774" w:type="dxa"/>
            <w:vMerge/>
            <w:shd w:val="clear" w:color="auto" w:fill="auto"/>
          </w:tcPr>
          <w:p w14:paraId="186F9204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0B4167B7" w14:textId="77777777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lang w:val="ru-RU"/>
              </w:rPr>
              <w:t>Системная классификация угроз безопасности информации.</w:t>
            </w:r>
          </w:p>
        </w:tc>
        <w:tc>
          <w:tcPr>
            <w:tcW w:w="3147" w:type="dxa"/>
            <w:shd w:val="clear" w:color="auto" w:fill="auto"/>
          </w:tcPr>
          <w:p w14:paraId="67349D29" w14:textId="3EEB00D4" w:rsidR="0025731B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1</w:t>
            </w:r>
          </w:p>
        </w:tc>
      </w:tr>
      <w:tr w:rsidR="00ED6B5A" w:rsidRPr="005B14BA" w14:paraId="64969191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4C257C9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55289008" w14:textId="745FD47D" w:rsidR="00ED6B5A" w:rsidRPr="005B14B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102A5614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B14BA">
              <w:rPr>
                <w:b/>
              </w:rPr>
              <w:t>2</w:t>
            </w:r>
          </w:p>
        </w:tc>
      </w:tr>
      <w:tr w:rsidR="00ED6B5A" w:rsidRPr="005B14BA" w14:paraId="32EA66D6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7F5B614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575" w:type="dxa"/>
            <w:shd w:val="clear" w:color="auto" w:fill="auto"/>
          </w:tcPr>
          <w:p w14:paraId="6FAFFFC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14BA">
              <w:rPr>
                <w:bCs/>
              </w:rPr>
              <w:t>4.</w:t>
            </w:r>
          </w:p>
        </w:tc>
        <w:tc>
          <w:tcPr>
            <w:tcW w:w="8246" w:type="dxa"/>
            <w:gridSpan w:val="2"/>
            <w:shd w:val="clear" w:color="auto" w:fill="auto"/>
          </w:tcPr>
          <w:p w14:paraId="4DF4D34E" w14:textId="77777777" w:rsidR="00ED6B5A" w:rsidRPr="005B14BA" w:rsidRDefault="00ED6B5A" w:rsidP="00ED6B5A">
            <w:pPr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Определение угроз объекта информатизации и их классификация</w:t>
            </w:r>
          </w:p>
        </w:tc>
        <w:tc>
          <w:tcPr>
            <w:tcW w:w="3147" w:type="dxa"/>
            <w:shd w:val="clear" w:color="auto" w:fill="auto"/>
          </w:tcPr>
          <w:p w14:paraId="445B38F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D92D6A" w:rsidRPr="005B14BA" w14:paraId="0AD9DE92" w14:textId="77777777" w:rsidTr="00D92D6A">
        <w:trPr>
          <w:trHeight w:val="23"/>
        </w:trPr>
        <w:tc>
          <w:tcPr>
            <w:tcW w:w="11595" w:type="dxa"/>
            <w:gridSpan w:val="4"/>
            <w:shd w:val="clear" w:color="auto" w:fill="auto"/>
          </w:tcPr>
          <w:p w14:paraId="61AFAB0A" w14:textId="552B9F90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Промежуточная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2B41800B" w14:textId="633C3FD5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1</w:t>
            </w:r>
          </w:p>
        </w:tc>
      </w:tr>
      <w:tr w:rsidR="00ED6B5A" w:rsidRPr="005B14BA" w14:paraId="6A173077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6577EEA4" w14:textId="7A0EBE38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/>
              </w:rPr>
            </w:pPr>
            <w:r w:rsidRPr="005B14BA">
              <w:rPr>
                <w:b/>
                <w:bCs/>
                <w:lang w:val="ru-RU"/>
              </w:rPr>
              <w:t>Модуль 2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450AEDA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Методология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защиты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информации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4F4D1FD3" w14:textId="548D9551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19</w:t>
            </w:r>
          </w:p>
        </w:tc>
      </w:tr>
      <w:tr w:rsidR="00ED6B5A" w:rsidRPr="005B14BA" w14:paraId="02FBC492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16AB479C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  <w:r w:rsidRPr="005B14BA">
              <w:rPr>
                <w:b/>
                <w:lang w:val="ru-RU"/>
              </w:rPr>
              <w:t>Тема 2.1. Методологические</w:t>
            </w:r>
          </w:p>
          <w:p w14:paraId="43E6E13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  <w:proofErr w:type="gramStart"/>
            <w:r w:rsidRPr="005B14BA">
              <w:rPr>
                <w:b/>
                <w:lang w:val="ru-RU"/>
              </w:rPr>
              <w:t>подходы</w:t>
            </w:r>
            <w:proofErr w:type="gramEnd"/>
            <w:r w:rsidRPr="005B14BA">
              <w:rPr>
                <w:b/>
                <w:lang w:val="ru-RU"/>
              </w:rPr>
              <w:t xml:space="preserve"> к защите</w:t>
            </w:r>
          </w:p>
          <w:p w14:paraId="0B5C02DC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lang w:val="ru-RU"/>
              </w:rPr>
              <w:t>информации</w:t>
            </w:r>
            <w:proofErr w:type="gramEnd"/>
          </w:p>
        </w:tc>
        <w:tc>
          <w:tcPr>
            <w:tcW w:w="8821" w:type="dxa"/>
            <w:gridSpan w:val="3"/>
            <w:shd w:val="clear" w:color="auto" w:fill="auto"/>
          </w:tcPr>
          <w:p w14:paraId="63E664A5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18B00D06" w14:textId="5BBA8388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5</w:t>
            </w:r>
          </w:p>
        </w:tc>
      </w:tr>
      <w:tr w:rsidR="00ED6B5A" w:rsidRPr="005B14BA" w14:paraId="0CC49C08" w14:textId="77777777" w:rsidTr="00D92D6A">
        <w:trPr>
          <w:trHeight w:val="319"/>
        </w:trPr>
        <w:tc>
          <w:tcPr>
            <w:tcW w:w="2774" w:type="dxa"/>
            <w:vMerge/>
            <w:shd w:val="clear" w:color="auto" w:fill="auto"/>
          </w:tcPr>
          <w:p w14:paraId="0FB0B74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09741F6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5B14BA">
              <w:rPr>
                <w:lang w:val="ru-RU"/>
              </w:rPr>
              <w:t xml:space="preserve">Анализ существующих методик определения требований к защите информации. </w:t>
            </w:r>
          </w:p>
        </w:tc>
        <w:tc>
          <w:tcPr>
            <w:tcW w:w="3147" w:type="dxa"/>
            <w:shd w:val="clear" w:color="auto" w:fill="auto"/>
          </w:tcPr>
          <w:p w14:paraId="46E464AA" w14:textId="3EDCCAC6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1</w:t>
            </w:r>
          </w:p>
        </w:tc>
      </w:tr>
      <w:tr w:rsidR="00D92D6A" w:rsidRPr="005B14BA" w14:paraId="5C0A1B1B" w14:textId="77777777" w:rsidTr="00D92D6A">
        <w:trPr>
          <w:trHeight w:val="966"/>
        </w:trPr>
        <w:tc>
          <w:tcPr>
            <w:tcW w:w="2774" w:type="dxa"/>
            <w:vMerge/>
            <w:shd w:val="clear" w:color="auto" w:fill="auto"/>
          </w:tcPr>
          <w:p w14:paraId="6DA298F9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08B6A1D3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5B14BA">
              <w:rPr>
                <w:lang w:val="ru-RU"/>
              </w:rPr>
              <w:t>Параметры защищаемой информации и оценка факторов, влияющих на требуемый уровень защиты информации.</w:t>
            </w:r>
          </w:p>
          <w:p w14:paraId="11D37FE5" w14:textId="616AD4E5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5B14BA">
              <w:rPr>
                <w:lang w:val="ru-RU"/>
              </w:rPr>
              <w:t>Виды мер и основные принципы защиты информации.</w:t>
            </w:r>
          </w:p>
        </w:tc>
        <w:tc>
          <w:tcPr>
            <w:tcW w:w="3147" w:type="dxa"/>
            <w:shd w:val="clear" w:color="auto" w:fill="auto"/>
          </w:tcPr>
          <w:p w14:paraId="79DE3C58" w14:textId="56A638F0" w:rsidR="00D92D6A" w:rsidRPr="005B14BA" w:rsidRDefault="00D92D6A" w:rsidP="00D92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136735DE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3DFE3F7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5DD6083B" w14:textId="760711B4" w:rsidR="00ED6B5A" w:rsidRPr="005B14BA" w:rsidRDefault="00C11E4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7706A243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2</w:t>
            </w:r>
          </w:p>
        </w:tc>
      </w:tr>
      <w:tr w:rsidR="00ED6B5A" w:rsidRPr="005B14BA" w14:paraId="02DBC1B4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798A420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481462E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B14BA">
              <w:t>5.</w:t>
            </w:r>
          </w:p>
        </w:tc>
        <w:tc>
          <w:tcPr>
            <w:tcW w:w="8221" w:type="dxa"/>
            <w:shd w:val="clear" w:color="auto" w:fill="auto"/>
          </w:tcPr>
          <w:p w14:paraId="5123401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lang w:val="ru-RU"/>
              </w:rPr>
              <w:t>Оценка факторов, влияющих на требуемый уровень защиты информации.</w:t>
            </w:r>
          </w:p>
        </w:tc>
        <w:tc>
          <w:tcPr>
            <w:tcW w:w="3147" w:type="dxa"/>
            <w:shd w:val="clear" w:color="auto" w:fill="auto"/>
          </w:tcPr>
          <w:p w14:paraId="505D813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3BE7DD7C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43A2C61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Тема 2.2. Нормативно-</w:t>
            </w:r>
          </w:p>
          <w:p w14:paraId="569761CA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правовое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 регулирование</w:t>
            </w:r>
          </w:p>
          <w:p w14:paraId="088F5AA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защиты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 информации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7E956B1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453A5AEC" w14:textId="261C2015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8</w:t>
            </w:r>
          </w:p>
        </w:tc>
      </w:tr>
      <w:tr w:rsidR="00D92D6A" w:rsidRPr="005B14BA" w14:paraId="5C0B6E86" w14:textId="77777777" w:rsidTr="00D92D6A">
        <w:trPr>
          <w:trHeight w:val="662"/>
        </w:trPr>
        <w:tc>
          <w:tcPr>
            <w:tcW w:w="2774" w:type="dxa"/>
            <w:vMerge/>
            <w:shd w:val="clear" w:color="auto" w:fill="auto"/>
          </w:tcPr>
          <w:p w14:paraId="4928B4BD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5F2E9B2B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 xml:space="preserve">Организационная структура системы защиты информации </w:t>
            </w:r>
          </w:p>
          <w:p w14:paraId="39AA9692" w14:textId="1A03BAFB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Законодательные акты в области защиты информации.</w:t>
            </w:r>
          </w:p>
        </w:tc>
        <w:tc>
          <w:tcPr>
            <w:tcW w:w="3147" w:type="dxa"/>
            <w:shd w:val="clear" w:color="auto" w:fill="auto"/>
          </w:tcPr>
          <w:p w14:paraId="605F25B2" w14:textId="3307A500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2</w:t>
            </w:r>
          </w:p>
        </w:tc>
      </w:tr>
      <w:tr w:rsidR="00D92D6A" w:rsidRPr="005B14BA" w14:paraId="4B1A8DA2" w14:textId="77777777" w:rsidTr="00D92D6A">
        <w:trPr>
          <w:trHeight w:val="1610"/>
        </w:trPr>
        <w:tc>
          <w:tcPr>
            <w:tcW w:w="2774" w:type="dxa"/>
            <w:vMerge/>
            <w:shd w:val="clear" w:color="auto" w:fill="auto"/>
          </w:tcPr>
          <w:p w14:paraId="0A3E95B0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26F062C3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Российские и международные стандарты, определяющие требования к защите информации.</w:t>
            </w:r>
          </w:p>
          <w:p w14:paraId="1E0138D6" w14:textId="6F09A70F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Система сертификации РФ в области защиты информации. Основные правила и документы системы сертификации РФ в области защиты информации</w:t>
            </w:r>
          </w:p>
        </w:tc>
        <w:tc>
          <w:tcPr>
            <w:tcW w:w="3147" w:type="dxa"/>
            <w:shd w:val="clear" w:color="auto" w:fill="auto"/>
          </w:tcPr>
          <w:p w14:paraId="2FEE308D" w14:textId="4751BF13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2</w:t>
            </w:r>
          </w:p>
        </w:tc>
      </w:tr>
      <w:tr w:rsidR="00ED6B5A" w:rsidRPr="005B14BA" w14:paraId="079E9AF8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7989FC7B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3DA7EBC0" w14:textId="75E15331" w:rsidR="00ED6B5A" w:rsidRPr="005B14BA" w:rsidRDefault="00C11E4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6E0C0255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4</w:t>
            </w:r>
          </w:p>
        </w:tc>
      </w:tr>
      <w:tr w:rsidR="00ED6B5A" w:rsidRPr="005B14BA" w14:paraId="50092B48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6AABD6A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5D57F96C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14BA">
              <w:t>6.</w:t>
            </w:r>
          </w:p>
        </w:tc>
        <w:tc>
          <w:tcPr>
            <w:tcW w:w="8221" w:type="dxa"/>
            <w:shd w:val="clear" w:color="auto" w:fill="auto"/>
          </w:tcPr>
          <w:p w14:paraId="13089C1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Работа в справочно-правовой системе с нормативными и правовыми документами по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14:paraId="4C5A1CB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637B7697" w14:textId="77777777" w:rsidTr="00D92D6A">
        <w:trPr>
          <w:trHeight w:val="327"/>
        </w:trPr>
        <w:tc>
          <w:tcPr>
            <w:tcW w:w="2774" w:type="dxa"/>
            <w:vMerge/>
            <w:shd w:val="clear" w:color="auto" w:fill="auto"/>
          </w:tcPr>
          <w:p w14:paraId="0ACE3C2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24E76E14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14BA">
              <w:t>7.</w:t>
            </w:r>
          </w:p>
        </w:tc>
        <w:tc>
          <w:tcPr>
            <w:tcW w:w="8221" w:type="dxa"/>
            <w:shd w:val="clear" w:color="auto" w:fill="auto"/>
          </w:tcPr>
          <w:p w14:paraId="5D76C60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Анализ стандартов в области защиты информации</w:t>
            </w:r>
          </w:p>
        </w:tc>
        <w:tc>
          <w:tcPr>
            <w:tcW w:w="3147" w:type="dxa"/>
            <w:shd w:val="clear" w:color="auto" w:fill="auto"/>
          </w:tcPr>
          <w:p w14:paraId="30984021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117E0BC6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1281751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Тема 2.3.</w:t>
            </w:r>
          </w:p>
          <w:p w14:paraId="0B75E553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Защита</w:t>
            </w:r>
          </w:p>
          <w:p w14:paraId="44EB5F31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информации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 в</w:t>
            </w:r>
          </w:p>
          <w:p w14:paraId="14AFC3E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t>автоматизированных</w:t>
            </w:r>
            <w:proofErr w:type="gramEnd"/>
          </w:p>
          <w:p w14:paraId="35FC2ED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(</w:t>
            </w:r>
            <w:proofErr w:type="gramStart"/>
            <w:r w:rsidRPr="005B14BA">
              <w:rPr>
                <w:b/>
                <w:bCs/>
                <w:lang w:val="ru-RU"/>
              </w:rPr>
              <w:t>информационных</w:t>
            </w:r>
            <w:proofErr w:type="gramEnd"/>
            <w:r w:rsidRPr="005B14BA">
              <w:rPr>
                <w:b/>
                <w:bCs/>
                <w:lang w:val="ru-RU"/>
              </w:rPr>
              <w:t>)</w:t>
            </w:r>
          </w:p>
          <w:p w14:paraId="269ED756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proofErr w:type="gramStart"/>
            <w:r w:rsidRPr="005B14BA">
              <w:rPr>
                <w:b/>
                <w:bCs/>
                <w:lang w:val="ru-RU"/>
              </w:rPr>
              <w:lastRenderedPageBreak/>
              <w:t>системах</w:t>
            </w:r>
            <w:proofErr w:type="gramEnd"/>
            <w:r w:rsidRPr="005B14BA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821" w:type="dxa"/>
            <w:gridSpan w:val="3"/>
            <w:shd w:val="clear" w:color="auto" w:fill="auto"/>
          </w:tcPr>
          <w:p w14:paraId="36B7CC2B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B14BA">
              <w:rPr>
                <w:b/>
                <w:bCs/>
              </w:rPr>
              <w:lastRenderedPageBreak/>
              <w:t>Содержание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учебного</w:t>
            </w:r>
            <w:proofErr w:type="spellEnd"/>
            <w:r w:rsidRPr="005B14BA">
              <w:rPr>
                <w:b/>
                <w:bCs/>
              </w:rPr>
              <w:t xml:space="preserve"> </w:t>
            </w:r>
            <w:proofErr w:type="spellStart"/>
            <w:r w:rsidRPr="005B14BA">
              <w:rPr>
                <w:b/>
                <w:bCs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442063DD" w14:textId="39FB3010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5</w:t>
            </w:r>
          </w:p>
        </w:tc>
      </w:tr>
      <w:tr w:rsidR="00D92D6A" w:rsidRPr="005B14BA" w14:paraId="7E95A7D9" w14:textId="77777777" w:rsidTr="00D92D6A">
        <w:trPr>
          <w:trHeight w:val="1073"/>
        </w:trPr>
        <w:tc>
          <w:tcPr>
            <w:tcW w:w="2774" w:type="dxa"/>
            <w:vMerge/>
            <w:shd w:val="clear" w:color="auto" w:fill="auto"/>
          </w:tcPr>
          <w:p w14:paraId="2B96672C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4400DE52" w14:textId="77777777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B14BA">
              <w:rPr>
                <w:bCs/>
                <w:lang w:val="ru-RU"/>
              </w:rPr>
              <w:t xml:space="preserve">Основные механизмы защиты информации. Система защиты информации. </w:t>
            </w:r>
            <w:proofErr w:type="spellStart"/>
            <w:r w:rsidRPr="005B14BA">
              <w:rPr>
                <w:bCs/>
              </w:rPr>
              <w:t>Меры</w:t>
            </w:r>
            <w:proofErr w:type="spellEnd"/>
            <w:r w:rsidRPr="005B14BA">
              <w:rPr>
                <w:bCs/>
              </w:rPr>
              <w:t xml:space="preserve"> </w:t>
            </w:r>
            <w:proofErr w:type="spellStart"/>
            <w:r w:rsidRPr="005B14BA">
              <w:rPr>
                <w:bCs/>
              </w:rPr>
              <w:t>защиты</w:t>
            </w:r>
            <w:proofErr w:type="spellEnd"/>
            <w:r w:rsidRPr="005B14BA">
              <w:rPr>
                <w:bCs/>
              </w:rPr>
              <w:t xml:space="preserve"> </w:t>
            </w:r>
            <w:proofErr w:type="spellStart"/>
            <w:r w:rsidRPr="005B14BA">
              <w:rPr>
                <w:bCs/>
              </w:rPr>
              <w:t>информации</w:t>
            </w:r>
            <w:proofErr w:type="spellEnd"/>
            <w:r w:rsidRPr="005B14BA">
              <w:rPr>
                <w:bCs/>
              </w:rPr>
              <w:t xml:space="preserve">, </w:t>
            </w:r>
            <w:proofErr w:type="spellStart"/>
            <w:r w:rsidRPr="005B14BA">
              <w:rPr>
                <w:bCs/>
              </w:rPr>
              <w:t>реализуемые</w:t>
            </w:r>
            <w:proofErr w:type="spellEnd"/>
            <w:r w:rsidRPr="005B14BA">
              <w:rPr>
                <w:bCs/>
              </w:rPr>
              <w:t xml:space="preserve"> в </w:t>
            </w:r>
            <w:proofErr w:type="spellStart"/>
            <w:r w:rsidRPr="005B14BA">
              <w:rPr>
                <w:bCs/>
              </w:rPr>
              <w:t>автоматизированных</w:t>
            </w:r>
            <w:proofErr w:type="spellEnd"/>
            <w:r w:rsidRPr="005B14BA">
              <w:rPr>
                <w:bCs/>
              </w:rPr>
              <w:t xml:space="preserve"> (</w:t>
            </w:r>
            <w:proofErr w:type="spellStart"/>
            <w:r w:rsidRPr="005B14BA">
              <w:rPr>
                <w:bCs/>
              </w:rPr>
              <w:t>информационных</w:t>
            </w:r>
            <w:proofErr w:type="spellEnd"/>
            <w:r w:rsidRPr="005B14BA">
              <w:rPr>
                <w:bCs/>
              </w:rPr>
              <w:t xml:space="preserve">) </w:t>
            </w:r>
            <w:proofErr w:type="spellStart"/>
            <w:r w:rsidRPr="005B14BA">
              <w:rPr>
                <w:bCs/>
              </w:rPr>
              <w:t>системах</w:t>
            </w:r>
            <w:proofErr w:type="spellEnd"/>
            <w:r w:rsidRPr="005B14BA">
              <w:rPr>
                <w:bCs/>
              </w:rPr>
              <w:t xml:space="preserve">. </w:t>
            </w:r>
          </w:p>
        </w:tc>
        <w:tc>
          <w:tcPr>
            <w:tcW w:w="3147" w:type="dxa"/>
            <w:shd w:val="clear" w:color="auto" w:fill="auto"/>
          </w:tcPr>
          <w:p w14:paraId="705DD9BC" w14:textId="2E5FE42C" w:rsidR="00D92D6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1</w:t>
            </w:r>
          </w:p>
        </w:tc>
      </w:tr>
      <w:tr w:rsidR="00ED6B5A" w:rsidRPr="005B14BA" w14:paraId="6CB8D27B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74CED4D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3"/>
            <w:shd w:val="clear" w:color="auto" w:fill="auto"/>
          </w:tcPr>
          <w:p w14:paraId="3DC86E5C" w14:textId="4B2B011D" w:rsidR="00ED6B5A" w:rsidRPr="005B14BA" w:rsidRDefault="00C11E4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Практическ</w:t>
            </w:r>
            <w:r w:rsidRPr="005B14BA">
              <w:rPr>
                <w:b/>
                <w:bCs/>
                <w:lang w:val="ru-RU"/>
              </w:rPr>
              <w:t>ое</w:t>
            </w:r>
            <w:proofErr w:type="spellEnd"/>
            <w:r w:rsidRPr="005B14BA">
              <w:rPr>
                <w:b/>
                <w:bCs/>
                <w:lang w:val="ru-RU"/>
              </w:rPr>
              <w:t xml:space="preserve"> занятие</w:t>
            </w:r>
          </w:p>
        </w:tc>
        <w:tc>
          <w:tcPr>
            <w:tcW w:w="3147" w:type="dxa"/>
            <w:shd w:val="clear" w:color="auto" w:fill="auto"/>
          </w:tcPr>
          <w:p w14:paraId="4D3E9E0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14BA">
              <w:rPr>
                <w:b/>
                <w:bCs/>
              </w:rPr>
              <w:t>4</w:t>
            </w:r>
          </w:p>
        </w:tc>
      </w:tr>
      <w:tr w:rsidR="00ED6B5A" w:rsidRPr="005B14BA" w14:paraId="3E3E13E1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096F9EF7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1A321AF6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B14BA">
              <w:rPr>
                <w:bCs/>
              </w:rPr>
              <w:t>8.</w:t>
            </w:r>
          </w:p>
        </w:tc>
        <w:tc>
          <w:tcPr>
            <w:tcW w:w="8221" w:type="dxa"/>
            <w:shd w:val="clear" w:color="auto" w:fill="auto"/>
          </w:tcPr>
          <w:p w14:paraId="0F410FCF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5B14BA">
              <w:rPr>
                <w:bCs/>
                <w:lang w:val="ru-RU"/>
              </w:rPr>
              <w:t>Выбор мер защиты информации для автоматизированного рабочего места</w:t>
            </w:r>
          </w:p>
        </w:tc>
        <w:tc>
          <w:tcPr>
            <w:tcW w:w="3147" w:type="dxa"/>
            <w:shd w:val="clear" w:color="auto" w:fill="auto"/>
          </w:tcPr>
          <w:p w14:paraId="4E0833C4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  <w:p w14:paraId="2BB6CF8E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D6B5A" w:rsidRPr="005B14BA" w14:paraId="708C43F8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6E8D6DC9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42B9AA10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B14BA">
              <w:rPr>
                <w:bCs/>
              </w:rPr>
              <w:t>9.</w:t>
            </w:r>
          </w:p>
        </w:tc>
        <w:tc>
          <w:tcPr>
            <w:tcW w:w="8221" w:type="dxa"/>
            <w:shd w:val="clear" w:color="auto" w:fill="auto"/>
          </w:tcPr>
          <w:p w14:paraId="67BDECF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5B14BA">
              <w:rPr>
                <w:bCs/>
                <w:lang w:val="ru-RU"/>
              </w:rPr>
              <w:t>Разработка организационно-распорядительной защиты информации</w:t>
            </w:r>
          </w:p>
        </w:tc>
        <w:tc>
          <w:tcPr>
            <w:tcW w:w="3147" w:type="dxa"/>
            <w:shd w:val="clear" w:color="auto" w:fill="auto"/>
          </w:tcPr>
          <w:p w14:paraId="7C38D908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B14BA">
              <w:rPr>
                <w:bCs/>
              </w:rPr>
              <w:t>2</w:t>
            </w:r>
          </w:p>
        </w:tc>
      </w:tr>
      <w:tr w:rsidR="00ED6B5A" w:rsidRPr="005B14BA" w14:paraId="2B4341B3" w14:textId="77777777" w:rsidTr="00D92D6A">
        <w:trPr>
          <w:trHeight w:val="23"/>
        </w:trPr>
        <w:tc>
          <w:tcPr>
            <w:tcW w:w="11595" w:type="dxa"/>
            <w:gridSpan w:val="4"/>
            <w:shd w:val="clear" w:color="auto" w:fill="auto"/>
          </w:tcPr>
          <w:p w14:paraId="50188711" w14:textId="30744441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Промежуточная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58026852" w14:textId="4E6C602F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1</w:t>
            </w:r>
          </w:p>
        </w:tc>
      </w:tr>
      <w:tr w:rsidR="00ED6B5A" w:rsidRPr="005B14BA" w14:paraId="64DC8FFF" w14:textId="77777777" w:rsidTr="00D92D6A">
        <w:trPr>
          <w:trHeight w:val="23"/>
        </w:trPr>
        <w:tc>
          <w:tcPr>
            <w:tcW w:w="11595" w:type="dxa"/>
            <w:gridSpan w:val="4"/>
            <w:shd w:val="clear" w:color="auto" w:fill="auto"/>
          </w:tcPr>
          <w:p w14:paraId="4E3C393B" w14:textId="69154000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Итоговая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776C7807" w14:textId="1B3916AF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1</w:t>
            </w:r>
          </w:p>
        </w:tc>
      </w:tr>
      <w:tr w:rsidR="00ED6B5A" w:rsidRPr="005B14BA" w14:paraId="4BB980ED" w14:textId="77777777" w:rsidTr="00D92D6A">
        <w:trPr>
          <w:trHeight w:val="233"/>
        </w:trPr>
        <w:tc>
          <w:tcPr>
            <w:tcW w:w="11595" w:type="dxa"/>
            <w:gridSpan w:val="4"/>
            <w:shd w:val="clear" w:color="auto" w:fill="auto"/>
          </w:tcPr>
          <w:p w14:paraId="7C8D0AE4" w14:textId="77777777" w:rsidR="00ED6B5A" w:rsidRPr="005B14B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5B14BA">
              <w:rPr>
                <w:b/>
                <w:bCs/>
              </w:rPr>
              <w:t>Всего</w:t>
            </w:r>
            <w:proofErr w:type="spellEnd"/>
            <w:r w:rsidRPr="005B14BA">
              <w:rPr>
                <w:b/>
                <w:bCs/>
              </w:rPr>
              <w:t>:</w:t>
            </w:r>
          </w:p>
        </w:tc>
        <w:tc>
          <w:tcPr>
            <w:tcW w:w="3147" w:type="dxa"/>
            <w:shd w:val="clear" w:color="auto" w:fill="auto"/>
          </w:tcPr>
          <w:p w14:paraId="49E7C430" w14:textId="5A6E886B" w:rsidR="00ED6B5A" w:rsidRPr="005B14B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5B14BA">
              <w:rPr>
                <w:b/>
                <w:bCs/>
                <w:lang w:val="ru-RU"/>
              </w:rPr>
              <w:t>36</w:t>
            </w:r>
          </w:p>
        </w:tc>
      </w:tr>
    </w:tbl>
    <w:p w14:paraId="2CD11E52" w14:textId="1387EDF9" w:rsidR="00EF500E" w:rsidRDefault="00EF500E">
      <w:pPr>
        <w:spacing w:after="160" w:line="259" w:lineRule="auto"/>
      </w:pPr>
    </w:p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77777777" w:rsidR="00AD31FF" w:rsidRPr="00AD31FF" w:rsidRDefault="001D6FA3" w:rsidP="00AD31FF">
      <w:pPr>
        <w:ind w:firstLine="855"/>
        <w:rPr>
          <w:b/>
          <w:lang w:val="ru-RU"/>
        </w:rPr>
      </w:pPr>
      <w:r w:rsidRPr="00AD31FF">
        <w:rPr>
          <w:b/>
          <w:lang w:val="ru-RU"/>
        </w:rPr>
        <w:lastRenderedPageBreak/>
        <w:t>3.4. Календарный учебный график (порядок модулей)</w:t>
      </w:r>
    </w:p>
    <w:p w14:paraId="76479DBC" w14:textId="6B444F43" w:rsidR="00642128" w:rsidRPr="00AD31FF" w:rsidRDefault="00033DCF">
      <w:pPr>
        <w:spacing w:after="160" w:line="259" w:lineRule="auto"/>
        <w:rPr>
          <w:b/>
          <w:lang w:val="ru-RU"/>
        </w:rPr>
      </w:pPr>
      <w:r>
        <w:rPr>
          <w:b/>
          <w:lang w:val="ru-RU"/>
        </w:rPr>
        <w:t>4 недели</w:t>
      </w: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4D2507" w:rsidRPr="004D2507" w14:paraId="576682BB" w14:textId="77777777" w:rsidTr="00310FDB">
        <w:tc>
          <w:tcPr>
            <w:tcW w:w="1598" w:type="pct"/>
            <w:vMerge w:val="restart"/>
            <w:vAlign w:val="center"/>
          </w:tcPr>
          <w:p w14:paraId="5A4C6941" w14:textId="3BB82577" w:rsidR="00ED2C4A" w:rsidRPr="004D2507" w:rsidRDefault="00ED2C4A" w:rsidP="00310FDB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4D2507">
              <w:rPr>
                <w:rFonts w:cs="Times New Roman"/>
                <w:b/>
                <w:bCs/>
                <w:color w:val="auto"/>
              </w:rPr>
              <w:t>Наименование</w:t>
            </w:r>
            <w:proofErr w:type="spellEnd"/>
            <w:r w:rsidRPr="004D2507">
              <w:rPr>
                <w:rFonts w:cs="Times New Roman"/>
                <w:b/>
                <w:bCs/>
                <w:color w:val="auto"/>
              </w:rPr>
              <w:t xml:space="preserve"> </w:t>
            </w:r>
            <w:r w:rsidR="00310FDB" w:rsidRPr="004D2507">
              <w:rPr>
                <w:rFonts w:cs="Times New Roman"/>
                <w:b/>
                <w:bCs/>
                <w:color w:val="auto"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14:paraId="406EB7CF" w14:textId="77777777" w:rsidR="00ED2C4A" w:rsidRPr="004D2507" w:rsidRDefault="00ED2C4A" w:rsidP="00ED2C4A">
            <w:pPr>
              <w:suppressAutoHyphens/>
              <w:ind w:left="113" w:right="-17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4D2507">
              <w:rPr>
                <w:rFonts w:cs="Times New Roman"/>
                <w:b/>
                <w:color w:val="auto"/>
              </w:rPr>
              <w:t>Трудоемкость</w:t>
            </w:r>
            <w:proofErr w:type="spellEnd"/>
            <w:r w:rsidRPr="004D2507">
              <w:rPr>
                <w:rFonts w:cs="Times New Roman"/>
                <w:b/>
                <w:color w:val="auto"/>
              </w:rPr>
              <w:t xml:space="preserve">, </w:t>
            </w:r>
            <w:proofErr w:type="spellStart"/>
            <w:proofErr w:type="gramStart"/>
            <w:r w:rsidRPr="004D2507">
              <w:rPr>
                <w:rFonts w:cs="Times New Roman"/>
                <w:b/>
                <w:color w:val="auto"/>
              </w:rPr>
              <w:t>час</w:t>
            </w:r>
            <w:proofErr w:type="spellEnd"/>
            <w:r w:rsidRPr="004D2507">
              <w:rPr>
                <w:rFonts w:cs="Times New Roman"/>
                <w:b/>
                <w:color w:val="auto"/>
              </w:rPr>
              <w:t>.:</w:t>
            </w:r>
            <w:proofErr w:type="gramEnd"/>
          </w:p>
        </w:tc>
        <w:tc>
          <w:tcPr>
            <w:tcW w:w="3107" w:type="pct"/>
            <w:gridSpan w:val="14"/>
          </w:tcPr>
          <w:p w14:paraId="728E47D4" w14:textId="77777777" w:rsidR="00ED2C4A" w:rsidRPr="004D2507" w:rsidRDefault="00ED2C4A" w:rsidP="00ED2C4A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4D2507">
              <w:rPr>
                <w:rFonts w:cs="Times New Roman"/>
                <w:b/>
                <w:bCs/>
                <w:color w:val="auto"/>
              </w:rPr>
              <w:t>Учебные</w:t>
            </w:r>
            <w:proofErr w:type="spellEnd"/>
            <w:r w:rsidRPr="004D2507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4D2507">
              <w:rPr>
                <w:rFonts w:cs="Times New Roman"/>
                <w:b/>
                <w:bCs/>
                <w:color w:val="auto"/>
              </w:rPr>
              <w:t>дни</w:t>
            </w:r>
            <w:proofErr w:type="spellEnd"/>
            <w:r w:rsidRPr="004D2507">
              <w:rPr>
                <w:rFonts w:cs="Times New Roman"/>
                <w:b/>
                <w:bCs/>
                <w:color w:val="auto"/>
              </w:rPr>
              <w:t xml:space="preserve">, </w:t>
            </w:r>
            <w:proofErr w:type="spellStart"/>
            <w:r w:rsidRPr="004D2507">
              <w:rPr>
                <w:rFonts w:cs="Times New Roman"/>
                <w:b/>
                <w:bCs/>
                <w:color w:val="auto"/>
              </w:rPr>
              <w:t>недели</w:t>
            </w:r>
            <w:proofErr w:type="spellEnd"/>
            <w:r w:rsidRPr="004D2507">
              <w:rPr>
                <w:rFonts w:cs="Times New Roman"/>
                <w:b/>
                <w:bCs/>
                <w:color w:val="auto"/>
              </w:rPr>
              <w:t xml:space="preserve"> (</w:t>
            </w:r>
            <w:proofErr w:type="spellStart"/>
            <w:r w:rsidRPr="004D2507">
              <w:rPr>
                <w:rFonts w:cs="Times New Roman"/>
                <w:b/>
                <w:bCs/>
                <w:color w:val="auto"/>
              </w:rPr>
              <w:t>месяцы</w:t>
            </w:r>
            <w:proofErr w:type="spellEnd"/>
            <w:r w:rsidRPr="004D2507">
              <w:rPr>
                <w:rFonts w:cs="Times New Roman"/>
                <w:b/>
                <w:bCs/>
                <w:color w:val="auto"/>
              </w:rPr>
              <w:t>)</w:t>
            </w:r>
          </w:p>
        </w:tc>
      </w:tr>
      <w:tr w:rsidR="004D2507" w:rsidRPr="004D2507" w14:paraId="3B213065" w14:textId="77777777" w:rsidTr="00310FDB">
        <w:trPr>
          <w:cantSplit/>
          <w:trHeight w:val="1495"/>
        </w:trPr>
        <w:tc>
          <w:tcPr>
            <w:tcW w:w="1598" w:type="pct"/>
            <w:vMerge/>
          </w:tcPr>
          <w:p w14:paraId="12B21D5F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94" w:type="pct"/>
            <w:vMerge/>
          </w:tcPr>
          <w:p w14:paraId="561D8C65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4D250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D2507"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4D2507" w:rsidRPr="004D2507" w14:paraId="1F33AB93" w14:textId="77777777" w:rsidTr="00310FDB">
        <w:tc>
          <w:tcPr>
            <w:tcW w:w="1598" w:type="pct"/>
          </w:tcPr>
          <w:p w14:paraId="034A62A5" w14:textId="1BC4186F" w:rsidR="00C11E4C" w:rsidRPr="004D2507" w:rsidRDefault="00C11E4C" w:rsidP="00C11E4C">
            <w:pPr>
              <w:rPr>
                <w:rFonts w:cs="Times New Roman"/>
                <w:bCs/>
                <w:color w:val="auto"/>
                <w:lang w:val="ru-RU"/>
              </w:rPr>
            </w:pPr>
            <w:r w:rsidRPr="004D2507">
              <w:rPr>
                <w:rFonts w:cs="Times New Roman"/>
                <w:bCs/>
                <w:color w:val="auto"/>
                <w:lang w:val="ru-RU"/>
              </w:rPr>
              <w:t>Модуль 1. Теоретические основы информационной безопасности</w:t>
            </w:r>
          </w:p>
        </w:tc>
        <w:tc>
          <w:tcPr>
            <w:tcW w:w="294" w:type="pct"/>
            <w:vAlign w:val="center"/>
          </w:tcPr>
          <w:p w14:paraId="57B70026" w14:textId="065DE19D" w:rsidR="00C11E4C" w:rsidRPr="004D2507" w:rsidRDefault="00C11E4C" w:rsidP="00C11E4C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D2507">
              <w:rPr>
                <w:rFonts w:cs="Times New Roman"/>
                <w:b/>
                <w:color w:val="auto"/>
                <w:lang w:val="ru-RU"/>
              </w:rPr>
              <w:t>16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5AA4F1AA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04D7F85A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3EEAE6D8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824ED04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6BA5962E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A7F59D9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A6AC7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4D2507" w:rsidRPr="004D2507" w14:paraId="72A1A95A" w14:textId="77777777" w:rsidTr="00310FDB">
        <w:tc>
          <w:tcPr>
            <w:tcW w:w="1598" w:type="pct"/>
          </w:tcPr>
          <w:p w14:paraId="3FFA0E62" w14:textId="4CEA1345" w:rsidR="00C11E4C" w:rsidRPr="004D2507" w:rsidRDefault="00C11E4C" w:rsidP="00C11E4C">
            <w:pPr>
              <w:rPr>
                <w:color w:val="auto"/>
                <w:lang w:val="ru-RU"/>
              </w:rPr>
            </w:pPr>
            <w:r w:rsidRPr="004D2507">
              <w:rPr>
                <w:rFonts w:cs="Times New Roman"/>
                <w:bCs/>
                <w:color w:val="auto"/>
                <w:lang w:val="ru-RU"/>
              </w:rPr>
              <w:t>Модуль 2. Методология защиты информации</w:t>
            </w:r>
          </w:p>
        </w:tc>
        <w:tc>
          <w:tcPr>
            <w:tcW w:w="294" w:type="pct"/>
            <w:vAlign w:val="center"/>
          </w:tcPr>
          <w:p w14:paraId="77068DFB" w14:textId="207CF958" w:rsidR="00C11E4C" w:rsidRPr="004D2507" w:rsidRDefault="00C11E4C" w:rsidP="00C11E4C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D2507">
              <w:rPr>
                <w:rFonts w:cs="Times New Roman"/>
                <w:b/>
                <w:color w:val="auto"/>
                <w:lang w:val="ru-RU"/>
              </w:rPr>
              <w:t>19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181C1D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6C925" w14:textId="6C5F5641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F8170" w14:textId="75767703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55DE" w14:textId="5CC0AA52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F79F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75DAA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151007F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4B8CFBC0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AA2D913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546EB66C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36592547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14F7D8AE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340546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55F3521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4D2507" w:rsidRPr="004D2507" w14:paraId="75D6622C" w14:textId="77777777" w:rsidTr="00310FDB">
        <w:tc>
          <w:tcPr>
            <w:tcW w:w="1598" w:type="pct"/>
          </w:tcPr>
          <w:p w14:paraId="50C8AF26" w14:textId="44D0EDD9" w:rsidR="00C11E4C" w:rsidRPr="004D2507" w:rsidRDefault="00C11E4C" w:rsidP="00C11E4C">
            <w:pPr>
              <w:jc w:val="right"/>
              <w:rPr>
                <w:rFonts w:cs="Times New Roman"/>
                <w:color w:val="auto"/>
                <w:lang w:val="ru-RU"/>
              </w:rPr>
            </w:pPr>
            <w:r w:rsidRPr="004D2507">
              <w:rPr>
                <w:rFonts w:cs="Times New Roman"/>
                <w:bCs/>
                <w:color w:val="auto"/>
                <w:lang w:val="ru-RU"/>
              </w:rPr>
              <w:t>Итоговая аттестация</w:t>
            </w:r>
          </w:p>
        </w:tc>
        <w:tc>
          <w:tcPr>
            <w:tcW w:w="294" w:type="pct"/>
            <w:vAlign w:val="center"/>
          </w:tcPr>
          <w:p w14:paraId="3DF41BDF" w14:textId="64612C2B" w:rsidR="00C11E4C" w:rsidRPr="004D2507" w:rsidRDefault="00C11E4C" w:rsidP="00C11E4C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4D2507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6652EBEC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1631984D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  <w:r w:rsidRPr="004D2507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70D60F54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5F16F689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EFCCAB4" w14:textId="77777777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F90235" w14:textId="3D86A6CC" w:rsidR="00C11E4C" w:rsidRPr="004D250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jc w:val="both"/>
        <w:rPr>
          <w:b/>
          <w:lang w:val="ru-RU"/>
        </w:rPr>
      </w:pPr>
    </w:p>
    <w:p w14:paraId="600C9F02" w14:textId="77777777" w:rsidR="00642128" w:rsidRPr="00310FDB" w:rsidRDefault="001D6FA3" w:rsidP="000223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310FDB">
        <w:rPr>
          <w:b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310FDB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lang w:val="ru-RU"/>
        </w:rPr>
      </w:pPr>
      <w:r w:rsidRPr="00310FDB">
        <w:rPr>
          <w:b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810"/>
        <w:gridCol w:w="2198"/>
      </w:tblGrid>
      <w:tr w:rsidR="00310FDB" w:rsidRPr="00393B0C" w14:paraId="1052B5AD" w14:textId="77777777" w:rsidTr="00ED6B5A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3A0EBA1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16BC8F3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810" w:type="dxa"/>
          </w:tcPr>
          <w:p w14:paraId="794B9CEA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198" w:type="dxa"/>
          </w:tcPr>
          <w:p w14:paraId="64CFBB56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ED6B5A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0" w:type="dxa"/>
          </w:tcPr>
          <w:p w14:paraId="0C9AEE14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98" w:type="dxa"/>
          </w:tcPr>
          <w:p w14:paraId="2EAC2479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ED6B5A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7FFA9BC0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799" w:type="dxa"/>
          </w:tcPr>
          <w:p w14:paraId="4C360FC8" w14:textId="77777777" w:rsidR="00310FDB" w:rsidRPr="00AD31FF" w:rsidRDefault="00310FDB" w:rsidP="00ED6B5A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810" w:type="dxa"/>
          </w:tcPr>
          <w:p w14:paraId="51084F63" w14:textId="77777777" w:rsidR="00310FDB" w:rsidRDefault="00310FDB" w:rsidP="00ED6B5A">
            <w:pPr>
              <w:jc w:val="center"/>
            </w:pPr>
            <w:r>
              <w:t>1</w:t>
            </w:r>
          </w:p>
        </w:tc>
        <w:tc>
          <w:tcPr>
            <w:tcW w:w="2198" w:type="dxa"/>
          </w:tcPr>
          <w:p w14:paraId="46DA59BD" w14:textId="77777777" w:rsidR="00310FDB" w:rsidRDefault="00310FDB" w:rsidP="00ED6B5A"/>
        </w:tc>
      </w:tr>
      <w:tr w:rsidR="00310FDB" w14:paraId="78EF1E9B" w14:textId="77777777" w:rsidTr="00ED6B5A">
        <w:trPr>
          <w:trHeight w:val="224"/>
        </w:trPr>
        <w:tc>
          <w:tcPr>
            <w:tcW w:w="1838" w:type="dxa"/>
          </w:tcPr>
          <w:p w14:paraId="50A829D8" w14:textId="4DCC3922" w:rsidR="00310FDB" w:rsidRPr="00AD31FF" w:rsidRDefault="00310FDB" w:rsidP="00C11E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</w:t>
            </w:r>
            <w:r w:rsidR="00C11E4C">
              <w:rPr>
                <w:lang w:val="ru-RU"/>
              </w:rPr>
              <w:t>тические занятия, тестирование.</w:t>
            </w:r>
          </w:p>
        </w:tc>
        <w:tc>
          <w:tcPr>
            <w:tcW w:w="1838" w:type="dxa"/>
          </w:tcPr>
          <w:p w14:paraId="5E5A3116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799" w:type="dxa"/>
          </w:tcPr>
          <w:p w14:paraId="451A0F3B" w14:textId="77777777" w:rsidR="00310FDB" w:rsidRPr="00AD31FF" w:rsidRDefault="00310FDB" w:rsidP="00ED6B5A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>, Сервер</w:t>
            </w:r>
          </w:p>
        </w:tc>
        <w:tc>
          <w:tcPr>
            <w:tcW w:w="810" w:type="dxa"/>
          </w:tcPr>
          <w:p w14:paraId="13C7160A" w14:textId="77777777" w:rsidR="00310FDB" w:rsidRDefault="00310FDB" w:rsidP="00ED6B5A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198" w:type="dxa"/>
          </w:tcPr>
          <w:p w14:paraId="57A53BAC" w14:textId="77777777" w:rsidR="00310FDB" w:rsidRDefault="00310FDB" w:rsidP="00ED6B5A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393B0C" w14:paraId="4FD1C93E" w14:textId="77777777" w:rsidTr="00ED6B5A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176E0A2B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61115E5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440" w:type="dxa"/>
          </w:tcPr>
          <w:p w14:paraId="770F22C5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48" w:type="dxa"/>
          </w:tcPr>
          <w:p w14:paraId="1AB5E9A9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49933D92" w14:textId="77777777" w:rsidTr="00ED6B5A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ED6B5A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19B2E46C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619" w:type="dxa"/>
          </w:tcPr>
          <w:p w14:paraId="7EF1C2EB" w14:textId="77777777" w:rsidR="00310FDB" w:rsidRDefault="00310FDB" w:rsidP="00ED6B5A"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, </w:t>
            </w:r>
            <w:proofErr w:type="spellStart"/>
            <w:r>
              <w:t>стул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1BCFC0B6" w14:textId="77777777" w:rsidR="00310FDB" w:rsidRDefault="00310FDB" w:rsidP="00ED6B5A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0C20CC07" w14:textId="77777777" w:rsidR="00310FDB" w:rsidRDefault="00310FDB" w:rsidP="00ED6B5A"/>
        </w:tc>
      </w:tr>
      <w:tr w:rsidR="00310FDB" w14:paraId="3D8E1A70" w14:textId="77777777" w:rsidTr="00ED6B5A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lastRenderedPageBreak/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19" w:type="dxa"/>
          </w:tcPr>
          <w:p w14:paraId="4F46F0B7" w14:textId="77777777" w:rsidR="00310FDB" w:rsidRPr="00AD31FF" w:rsidRDefault="00310FDB" w:rsidP="00ED6B5A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Компьютер, Сервер</w:t>
            </w:r>
          </w:p>
        </w:tc>
        <w:tc>
          <w:tcPr>
            <w:tcW w:w="1440" w:type="dxa"/>
          </w:tcPr>
          <w:p w14:paraId="6F8D7172" w14:textId="77777777" w:rsidR="00310FDB" w:rsidRDefault="00310FDB" w:rsidP="00ED6B5A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204621DF" w14:textId="77777777" w:rsidR="00310FDB" w:rsidRDefault="00310FDB" w:rsidP="00ED6B5A"/>
        </w:tc>
      </w:tr>
    </w:tbl>
    <w:p w14:paraId="3F0A0F26" w14:textId="1B7E701C" w:rsidR="00642128" w:rsidRDefault="00642128">
      <w:pPr>
        <w:jc w:val="both"/>
        <w:rPr>
          <w:lang w:val="ru-RU"/>
        </w:rPr>
      </w:pPr>
    </w:p>
    <w:p w14:paraId="5C9F9BA4" w14:textId="77777777" w:rsidR="00310FDB" w:rsidRPr="00310FDB" w:rsidRDefault="00310FDB">
      <w:pPr>
        <w:jc w:val="both"/>
        <w:rPr>
          <w:lang w:val="ru-RU"/>
        </w:rPr>
      </w:pPr>
    </w:p>
    <w:p w14:paraId="6656A26C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proofErr w:type="spellStart"/>
      <w:r>
        <w:rPr>
          <w:b/>
        </w:rPr>
        <w:t>Учебно-методическое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24A1FD86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;</w:t>
      </w:r>
    </w:p>
    <w:p w14:paraId="7587D3EB" w14:textId="7F749D5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печатные</w:t>
      </w:r>
      <w:proofErr w:type="gramEnd"/>
      <w:r w:rsidRPr="00AD31FF">
        <w:rPr>
          <w:lang w:val="ru-RU"/>
        </w:rPr>
        <w:t xml:space="preserve"> раздаточные материалы для слушателей;</w:t>
      </w:r>
    </w:p>
    <w:p w14:paraId="76D9E131" w14:textId="37C52218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учебные</w:t>
      </w:r>
      <w:proofErr w:type="gramEnd"/>
      <w:r w:rsidRPr="00AD31FF">
        <w:rPr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профильная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;</w:t>
      </w:r>
    </w:p>
    <w:p w14:paraId="028A0F4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отраслевые</w:t>
      </w:r>
      <w:proofErr w:type="gramEnd"/>
      <w:r w:rsidRPr="00AD31FF">
        <w:rPr>
          <w:lang w:val="ru-RU"/>
        </w:rPr>
        <w:t xml:space="preserve"> и другие нормативные документы;</w:t>
      </w:r>
    </w:p>
    <w:p w14:paraId="0579173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электронные</w:t>
      </w:r>
      <w:proofErr w:type="gramEnd"/>
      <w:r w:rsidRPr="00AD31FF">
        <w:rPr>
          <w:lang w:val="ru-RU"/>
        </w:rPr>
        <w:t xml:space="preserve">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0105F384" w14:textId="77777777" w:rsidR="00642128" w:rsidRPr="00DA0A9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  <w:r w:rsidRPr="00DA0A98">
        <w:rPr>
          <w:b/>
          <w:lang w:val="ru-RU"/>
        </w:rPr>
        <w:t>Основная литература</w:t>
      </w:r>
    </w:p>
    <w:p w14:paraId="4EAD79B5" w14:textId="77777777" w:rsidR="00C11E4C" w:rsidRDefault="00C11E4C" w:rsidP="00C11E4C">
      <w:pPr>
        <w:ind w:firstLine="851"/>
        <w:jc w:val="both"/>
        <w:rPr>
          <w:rFonts w:cs="Times New Roman"/>
          <w:lang w:val="ru-RU"/>
        </w:rPr>
      </w:pPr>
      <w:r w:rsidRPr="00C11E4C">
        <w:rPr>
          <w:rFonts w:cs="Times New Roman"/>
          <w:lang w:val="ru-RU"/>
        </w:rPr>
        <w:t>1. Кабанов А. С., Лось А. Б., Сорокин А. В. Основы информационной безопасности, 2021. — 240 c. — ISBN 978-5-4468-9732-2.</w:t>
      </w:r>
    </w:p>
    <w:p w14:paraId="0802B059" w14:textId="7022F3D6" w:rsidR="00642128" w:rsidRPr="00DA0A98" w:rsidRDefault="001D6FA3" w:rsidP="00C11E4C">
      <w:pPr>
        <w:ind w:firstLine="851"/>
        <w:jc w:val="center"/>
        <w:rPr>
          <w:b/>
          <w:lang w:val="ru-RU"/>
        </w:rPr>
      </w:pPr>
      <w:r w:rsidRPr="00DA0A98">
        <w:rPr>
          <w:b/>
          <w:lang w:val="ru-RU"/>
        </w:rPr>
        <w:t>Интернет-ресурсы</w:t>
      </w:r>
    </w:p>
    <w:p w14:paraId="6A33FFBA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proofErr w:type="spellStart"/>
      <w:r>
        <w:rPr>
          <w:rFonts w:cs="Times New Roman"/>
        </w:rPr>
        <w:t>CNews</w:t>
      </w:r>
      <w:proofErr w:type="spellEnd"/>
      <w:r w:rsidRPr="00AD31FF">
        <w:rPr>
          <w:rFonts w:cs="Times New Roman"/>
          <w:lang w:val="ru-RU"/>
        </w:rPr>
        <w:t xml:space="preserve">: издание о высоких технологиях [Электронный ресурс].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cnews</w:t>
      </w:r>
      <w:proofErr w:type="spellEnd"/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D31FF">
        <w:rPr>
          <w:rFonts w:cs="Times New Roman"/>
          <w:lang w:val="ru-RU"/>
        </w:rPr>
        <w:t>.</w:t>
      </w:r>
    </w:p>
    <w:p w14:paraId="67E661A7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proofErr w:type="spellStart"/>
      <w:r>
        <w:rPr>
          <w:rFonts w:cs="Times New Roman"/>
        </w:rPr>
        <w:t>Intelligententerprise</w:t>
      </w:r>
      <w:proofErr w:type="spellEnd"/>
      <w:r w:rsidRPr="00AD31FF">
        <w:rPr>
          <w:rFonts w:cs="Times New Roman"/>
          <w:lang w:val="ru-RU"/>
        </w:rPr>
        <w:t xml:space="preserve"> [Электронный ресурс].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iemag</w:t>
      </w:r>
      <w:proofErr w:type="spellEnd"/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D31FF">
        <w:rPr>
          <w:rFonts w:cs="Times New Roman"/>
          <w:lang w:val="ru-RU"/>
        </w:rPr>
        <w:t>.</w:t>
      </w:r>
    </w:p>
    <w:p w14:paraId="0C3D30C4" w14:textId="77777777" w:rsidR="00642128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</w:rPr>
      </w:pPr>
      <w:proofErr w:type="spellStart"/>
      <w:r>
        <w:rPr>
          <w:rFonts w:cs="Times New Roman"/>
        </w:rPr>
        <w:t>Электронно-библиотечные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 xml:space="preserve"> (ЭБС):</w:t>
      </w:r>
    </w:p>
    <w:p w14:paraId="228494AA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Лань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e</w:t>
      </w:r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lanbook</w:t>
      </w:r>
      <w:proofErr w:type="spellEnd"/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com</w:t>
      </w:r>
      <w:r w:rsidRPr="00AD31FF">
        <w:rPr>
          <w:rFonts w:cs="Times New Roman"/>
          <w:lang w:val="ru-RU"/>
        </w:rPr>
        <w:t>/</w:t>
      </w:r>
    </w:p>
    <w:p w14:paraId="5347FFD8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Университетская библиотека онлайн [Электронный ресурс] – Доступ к данным: открытый. —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biblioclub</w:t>
      </w:r>
      <w:proofErr w:type="spellEnd"/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D31FF">
        <w:rPr>
          <w:rFonts w:cs="Times New Roman"/>
          <w:lang w:val="ru-RU"/>
        </w:rPr>
        <w:t>/</w:t>
      </w:r>
    </w:p>
    <w:p w14:paraId="0C2EE341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proofErr w:type="spellStart"/>
      <w:r>
        <w:rPr>
          <w:rFonts w:cs="Times New Roman"/>
        </w:rPr>
        <w:t>ibooks</w:t>
      </w:r>
      <w:proofErr w:type="spellEnd"/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D31FF">
        <w:rPr>
          <w:rFonts w:cs="Times New Roman"/>
          <w:lang w:val="ru-RU"/>
        </w:rPr>
        <w:t xml:space="preserve">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ibooks</w:t>
      </w:r>
      <w:proofErr w:type="spellEnd"/>
      <w:r w:rsidRPr="00AD31FF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AD31FF">
        <w:rPr>
          <w:rFonts w:cs="Times New Roman"/>
          <w:lang w:val="ru-RU"/>
        </w:rPr>
        <w:t>/</w:t>
      </w:r>
    </w:p>
    <w:p w14:paraId="7DD0E9A9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Сетевая академия </w:t>
      </w:r>
      <w:r>
        <w:rPr>
          <w:rFonts w:cs="Times New Roman"/>
        </w:rPr>
        <w:t>Cisco</w:t>
      </w:r>
      <w:r w:rsidRPr="00AD31FF">
        <w:rPr>
          <w:rFonts w:cs="Times New Roman"/>
          <w:lang w:val="ru-RU"/>
        </w:rPr>
        <w:t xml:space="preserve"> [Электронный ресурс]. – </w:t>
      </w:r>
      <w:proofErr w:type="spellStart"/>
      <w:r>
        <w:rPr>
          <w:rFonts w:cs="Times New Roman"/>
        </w:rPr>
        <w:t>Pe</w:t>
      </w:r>
      <w:proofErr w:type="spellEnd"/>
      <w:r w:rsidRPr="00AD31FF">
        <w:rPr>
          <w:rFonts w:cs="Times New Roman"/>
          <w:lang w:val="ru-RU"/>
        </w:rPr>
        <w:t xml:space="preserve">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netacad</w:t>
      </w:r>
      <w:proofErr w:type="spellEnd"/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com</w:t>
      </w:r>
      <w:r w:rsidRPr="00AD31FF">
        <w:rPr>
          <w:rFonts w:cs="Times New Roman"/>
          <w:lang w:val="ru-RU"/>
        </w:rPr>
        <w:t>.</w:t>
      </w:r>
    </w:p>
    <w:p w14:paraId="52A0E950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proofErr w:type="spellStart"/>
      <w:r>
        <w:rPr>
          <w:b/>
        </w:rPr>
        <w:t>Кадровые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5D76B3C3" w14:textId="77777777" w:rsidR="00DB23C8" w:rsidRPr="00DA0A98" w:rsidRDefault="00DB23C8" w:rsidP="00DB23C8">
      <w:pPr>
        <w:ind w:firstLine="851"/>
        <w:jc w:val="both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jc w:val="both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2A976E41" w14:textId="77777777" w:rsidR="00DB23C8" w:rsidRPr="00ED2C4A" w:rsidRDefault="00DB23C8" w:rsidP="00DB23C8">
      <w:pPr>
        <w:ind w:firstLine="709"/>
        <w:jc w:val="both"/>
        <w:rPr>
          <w:i/>
          <w:lang w:val="ru-RU"/>
        </w:rPr>
      </w:pP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3322CF91" w14:textId="3F7C36DF" w:rsidR="00931233" w:rsidRPr="00931233" w:rsidRDefault="00931233" w:rsidP="00931233">
      <w:pPr>
        <w:pBdr>
          <w:top w:val="nil"/>
          <w:left w:val="nil"/>
          <w:bottom w:val="nil"/>
          <w:right w:val="nil"/>
          <w:between w:val="nil"/>
        </w:pBdr>
        <w:ind w:left="1508"/>
        <w:rPr>
          <w:b/>
        </w:rPr>
      </w:pPr>
      <w:r w:rsidRPr="00931233">
        <w:rPr>
          <w:b/>
        </w:rPr>
        <w:t xml:space="preserve">4. </w:t>
      </w:r>
      <w:proofErr w:type="spellStart"/>
      <w:r w:rsidRPr="00931233">
        <w:rPr>
          <w:b/>
        </w:rPr>
        <w:t>Контроль</w:t>
      </w:r>
      <w:proofErr w:type="spellEnd"/>
      <w:r w:rsidRPr="00931233">
        <w:rPr>
          <w:b/>
        </w:rPr>
        <w:t xml:space="preserve"> и </w:t>
      </w:r>
      <w:proofErr w:type="spellStart"/>
      <w:r w:rsidRPr="00931233">
        <w:rPr>
          <w:b/>
        </w:rPr>
        <w:t>оценка</w:t>
      </w:r>
      <w:proofErr w:type="spellEnd"/>
      <w:r w:rsidRPr="00931233">
        <w:rPr>
          <w:b/>
        </w:rPr>
        <w:t xml:space="preserve"> </w:t>
      </w:r>
      <w:proofErr w:type="spellStart"/>
      <w:r w:rsidRPr="00931233">
        <w:rPr>
          <w:b/>
        </w:rPr>
        <w:t>результатов</w:t>
      </w:r>
      <w:proofErr w:type="spellEnd"/>
      <w:r w:rsidRPr="00931233">
        <w:rPr>
          <w:b/>
        </w:rPr>
        <w:t xml:space="preserve"> </w:t>
      </w:r>
      <w:proofErr w:type="spellStart"/>
      <w:r w:rsidRPr="00931233">
        <w:rPr>
          <w:b/>
        </w:rPr>
        <w:t>освоения</w:t>
      </w:r>
      <w:proofErr w:type="spellEnd"/>
      <w:r w:rsidRPr="00931233">
        <w:rPr>
          <w:b/>
        </w:rPr>
        <w:t xml:space="preserve">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393B0C" w14:paraId="121F40C3" w14:textId="77777777" w:rsidTr="00ED6B5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5B14BA">
            <w:pPr>
              <w:ind w:firstLine="720"/>
              <w:contextualSpacing/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5B14BA">
            <w:pPr>
              <w:ind w:firstLine="720"/>
              <w:contextualSpacing/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</w:t>
            </w:r>
            <w:proofErr w:type="gramStart"/>
            <w:r w:rsidRPr="005755A6">
              <w:rPr>
                <w:b/>
                <w:bCs/>
                <w:lang w:val="ru-RU"/>
              </w:rPr>
              <w:t>освоенные</w:t>
            </w:r>
            <w:proofErr w:type="gramEnd"/>
            <w:r w:rsidRPr="005755A6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5B14BA">
            <w:pPr>
              <w:ind w:firstLine="720"/>
              <w:contextualSpacing/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393B0C" w14:paraId="24E18865" w14:textId="77777777" w:rsidTr="00ED6B5A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5B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contextualSpacing/>
              <w:jc w:val="both"/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5B14BA">
            <w:pPr>
              <w:snapToGrid w:val="0"/>
              <w:ind w:firstLine="720"/>
              <w:contextualSpacing/>
              <w:jc w:val="both"/>
              <w:rPr>
                <w:bCs/>
                <w:i/>
                <w:lang w:val="ru-RU"/>
              </w:rPr>
            </w:pPr>
          </w:p>
        </w:tc>
      </w:tr>
      <w:tr w:rsidR="00C11E4C" w:rsidRPr="005755A6" w14:paraId="2BD8B55B" w14:textId="77777777" w:rsidTr="00061EC4">
        <w:trPr>
          <w:trHeight w:val="120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4CB9FC21" w:rsidR="00C11E4C" w:rsidRPr="005755A6" w:rsidRDefault="00C11E4C" w:rsidP="005B14B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lang w:val="ru-RU"/>
              </w:rPr>
            </w:pPr>
            <w:proofErr w:type="gramStart"/>
            <w:r w:rsidRPr="00FD74DD">
              <w:rPr>
                <w:rFonts w:cs="Times New Roman"/>
                <w:lang w:val="ru-RU"/>
              </w:rPr>
              <w:lastRenderedPageBreak/>
              <w:t>применять</w:t>
            </w:r>
            <w:proofErr w:type="gramEnd"/>
            <w:r w:rsidRPr="00FD74DD">
              <w:rPr>
                <w:rFonts w:cs="Times New Roman"/>
                <w:lang w:val="ru-RU"/>
              </w:rPr>
              <w:t xml:space="preserve"> программные и программно-аппаратные средства для защиты информации;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0A5FEB80" w:rsidR="00C11E4C" w:rsidRPr="005755A6" w:rsidRDefault="00C11E4C" w:rsidP="005B14BA">
            <w:pPr>
              <w:snapToGrid w:val="0"/>
              <w:ind w:firstLine="720"/>
              <w:contextualSpacing/>
              <w:jc w:val="both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C11E4C" w:rsidRPr="00393B0C" w14:paraId="4D333A5C" w14:textId="77777777" w:rsidTr="005B14BA">
        <w:trPr>
          <w:trHeight w:val="1324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4612" w14:textId="67ECFDBA" w:rsidR="00C11E4C" w:rsidRPr="005755A6" w:rsidRDefault="00C11E4C" w:rsidP="005B14B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lang w:val="ru-RU"/>
              </w:rPr>
            </w:pPr>
            <w:proofErr w:type="gramStart"/>
            <w:r w:rsidRPr="00FD74DD">
              <w:rPr>
                <w:rFonts w:cs="Times New Roman"/>
                <w:lang w:val="ru-RU"/>
              </w:rPr>
              <w:t>проверять</w:t>
            </w:r>
            <w:proofErr w:type="gramEnd"/>
            <w:r w:rsidRPr="00FD74DD">
              <w:rPr>
                <w:rFonts w:cs="Times New Roman"/>
                <w:lang w:val="ru-RU"/>
              </w:rPr>
              <w:t xml:space="preserve">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296" w14:textId="4C367D79" w:rsidR="00C11E4C" w:rsidRPr="005755A6" w:rsidRDefault="005B14BA" w:rsidP="005B14BA">
            <w:pPr>
              <w:snapToGrid w:val="0"/>
              <w:ind w:firstLine="720"/>
              <w:contextualSpacing/>
              <w:jc w:val="both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061EC4" w:rsidRPr="00393B0C" w14:paraId="6B56F9A0" w14:textId="77777777" w:rsidTr="00ED6B5A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5B1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B14BA">
              <w:rPr>
                <w:b/>
                <w:lang w:val="ru-RU"/>
              </w:rPr>
              <w:t>знать: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5B14BA">
            <w:pPr>
              <w:snapToGrid w:val="0"/>
              <w:ind w:firstLine="720"/>
              <w:contextualSpacing/>
              <w:jc w:val="both"/>
              <w:rPr>
                <w:bCs/>
                <w:lang w:val="ru-RU"/>
              </w:rPr>
            </w:pPr>
          </w:p>
        </w:tc>
      </w:tr>
      <w:tr w:rsidR="00C11E4C" w:rsidRPr="005755A6" w14:paraId="385DC54C" w14:textId="77777777" w:rsidTr="005B14BA">
        <w:trPr>
          <w:trHeight w:val="135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7B39DDF5" w:rsidR="00C11E4C" w:rsidRPr="005755A6" w:rsidRDefault="00C11E4C" w:rsidP="005B14B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lang w:val="ru-RU"/>
              </w:rPr>
            </w:pPr>
            <w:proofErr w:type="gramStart"/>
            <w:r w:rsidRPr="00A43EE4">
              <w:rPr>
                <w:rFonts w:cs="Times New Roman"/>
                <w:lang w:val="ru-RU"/>
              </w:rPr>
              <w:t>особенности</w:t>
            </w:r>
            <w:proofErr w:type="gramEnd"/>
            <w:r w:rsidRPr="00A43EE4">
              <w:rPr>
                <w:rFonts w:cs="Times New Roman"/>
                <w:lang w:val="ru-RU"/>
              </w:rPr>
              <w:t xml:space="preserve">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64E79EF3" w:rsidR="00C11E4C" w:rsidRPr="005755A6" w:rsidRDefault="005B14BA" w:rsidP="005B14BA">
            <w:pPr>
              <w:snapToGrid w:val="0"/>
              <w:ind w:firstLine="720"/>
              <w:contextualSpacing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1-2</w:t>
            </w:r>
          </w:p>
        </w:tc>
      </w:tr>
      <w:tr w:rsidR="00C11E4C" w:rsidRPr="005755A6" w14:paraId="1C892A1E" w14:textId="77777777" w:rsidTr="00061EC4">
        <w:trPr>
          <w:trHeight w:val="69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59187" w14:textId="3AB76E0D" w:rsidR="00C11E4C" w:rsidRPr="005755A6" w:rsidRDefault="00C11E4C" w:rsidP="005B14B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lang w:val="ru-RU"/>
              </w:rPr>
            </w:pPr>
            <w:proofErr w:type="gramStart"/>
            <w:r w:rsidRPr="00A43EE4">
              <w:rPr>
                <w:rFonts w:cs="Times New Roman"/>
                <w:lang w:val="ru-RU"/>
              </w:rPr>
              <w:t>типовые</w:t>
            </w:r>
            <w:proofErr w:type="gramEnd"/>
            <w:r w:rsidRPr="00A43EE4">
              <w:rPr>
                <w:rFonts w:cs="Times New Roman"/>
                <w:lang w:val="ru-RU"/>
              </w:rPr>
              <w:t xml:space="preserve"> модели управления доступом, средств, методов и протоколов идентификации и аутентификации;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CD5F6" w14:textId="1F3143E7" w:rsidR="00C11E4C" w:rsidRPr="005755A6" w:rsidRDefault="005B14BA" w:rsidP="005B14BA">
            <w:pPr>
              <w:snapToGrid w:val="0"/>
              <w:ind w:firstLine="720"/>
              <w:contextualSpacing/>
              <w:jc w:val="both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t>Модуль 1-2</w:t>
            </w:r>
          </w:p>
        </w:tc>
      </w:tr>
      <w:tr w:rsidR="00C11E4C" w:rsidRPr="005755A6" w14:paraId="6E3D5A4D" w14:textId="77777777" w:rsidTr="005B14BA">
        <w:trPr>
          <w:trHeight w:val="1371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FFDF" w14:textId="38B2AF3F" w:rsidR="00C11E4C" w:rsidRPr="005755A6" w:rsidRDefault="00C11E4C" w:rsidP="005B14B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lang w:val="ru-RU"/>
              </w:rPr>
            </w:pPr>
            <w:proofErr w:type="gramStart"/>
            <w:r w:rsidRPr="00A43EE4">
              <w:rPr>
                <w:rFonts w:cs="Times New Roman"/>
                <w:lang w:val="ru-RU"/>
              </w:rPr>
              <w:t>общие</w:t>
            </w:r>
            <w:proofErr w:type="gramEnd"/>
            <w:r w:rsidRPr="00A43EE4">
              <w:rPr>
                <w:rFonts w:cs="Times New Roman"/>
                <w:lang w:val="ru-RU"/>
              </w:rPr>
              <w:t xml:space="preserve">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AA1" w14:textId="5DAD1760" w:rsidR="00C11E4C" w:rsidRPr="005755A6" w:rsidRDefault="005B14BA" w:rsidP="005B14BA">
            <w:pPr>
              <w:snapToGrid w:val="0"/>
              <w:ind w:firstLine="720"/>
              <w:contextualSpacing/>
              <w:jc w:val="both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t>Модуль 1-2</w:t>
            </w:r>
            <w:bookmarkStart w:id="3" w:name="_GoBack"/>
            <w:bookmarkEnd w:id="3"/>
          </w:p>
        </w:tc>
      </w:tr>
    </w:tbl>
    <w:p w14:paraId="5B5559FE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746A4614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2C0F612E" w14:textId="70AD70F1" w:rsidR="0064212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8D2B22E" w14:textId="560A6673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68093E83" w14:textId="45B027A4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1EDA8AE" w14:textId="656CD67A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B6CFA29" w14:textId="3EC5C9B1" w:rsidR="00931233" w:rsidRDefault="00931233">
      <w:pPr>
        <w:rPr>
          <w:lang w:val="ru-RU"/>
        </w:rPr>
      </w:pPr>
      <w:r>
        <w:rPr>
          <w:lang w:val="ru-RU"/>
        </w:rPr>
        <w:br w:type="page"/>
      </w:r>
    </w:p>
    <w:p w14:paraId="294A9EA1" w14:textId="45BE8210" w:rsidR="005A6A4A" w:rsidRDefault="005A6A4A" w:rsidP="005A6A4A">
      <w:pPr>
        <w:contextualSpacing/>
        <w:jc w:val="center"/>
        <w:rPr>
          <w:lang w:val="ru-RU"/>
        </w:rPr>
      </w:pPr>
      <w:r>
        <w:rPr>
          <w:lang w:val="ru-RU"/>
        </w:rPr>
        <w:lastRenderedPageBreak/>
        <w:t>Оценочные материалы для итоговой аттестации</w:t>
      </w:r>
    </w:p>
    <w:p w14:paraId="2EB445BB" w14:textId="77777777" w:rsidR="005A6A4A" w:rsidRDefault="005A6A4A" w:rsidP="005A6A4A">
      <w:pPr>
        <w:contextualSpacing/>
        <w:jc w:val="both"/>
        <w:rPr>
          <w:lang w:val="ru-RU"/>
        </w:rPr>
      </w:pPr>
    </w:p>
    <w:p w14:paraId="3890874A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1:</w:t>
      </w:r>
    </w:p>
    <w:p w14:paraId="1BA2F5CE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Кто является основным ответственным за определение уровня классификации информации?</w:t>
      </w:r>
    </w:p>
    <w:p w14:paraId="55BCA41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Руководитель среднего звена</w:t>
      </w:r>
    </w:p>
    <w:p w14:paraId="40F018C4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Высшее руководство</w:t>
      </w:r>
    </w:p>
    <w:p w14:paraId="55F2EE32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Владелец</w:t>
      </w:r>
    </w:p>
    <w:p w14:paraId="63A8C995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Пользователь</w:t>
      </w:r>
    </w:p>
    <w:p w14:paraId="5D4A35AA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2:</w:t>
      </w:r>
    </w:p>
    <w:p w14:paraId="02F9A11D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Какая категория является наиболее рискованной для компании с точки зрения вероятного мошенничества и нарушения безопасности?</w:t>
      </w:r>
    </w:p>
    <w:p w14:paraId="3DA68DA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Сотрудники</w:t>
      </w:r>
    </w:p>
    <w:p w14:paraId="399541BF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Хакеры</w:t>
      </w:r>
    </w:p>
    <w:p w14:paraId="2E081374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Атакующие</w:t>
      </w:r>
    </w:p>
    <w:p w14:paraId="06DF258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Контрагенты (лица, работающие по договору)</w:t>
      </w:r>
    </w:p>
    <w:p w14:paraId="39AF8476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3:</w:t>
      </w:r>
    </w:p>
    <w:p w14:paraId="1D79633C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</w:r>
    </w:p>
    <w:p w14:paraId="54E0A965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Снизить уровень безопасности этой информации для обеспечения ее доступности и удобства использования</w:t>
      </w:r>
    </w:p>
    <w:p w14:paraId="49CF7529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Требовать подписания специального разрешения каждый раз, когда человеку требуется доступ к этой информации</w:t>
      </w:r>
    </w:p>
    <w:p w14:paraId="36CE8E32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Улучшить контроль за безопасностью этой информации</w:t>
      </w:r>
    </w:p>
    <w:p w14:paraId="2D31E803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Снизить уровень классификации этой информации</w:t>
      </w:r>
    </w:p>
    <w:p w14:paraId="6E9E7861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4:</w:t>
      </w:r>
    </w:p>
    <w:p w14:paraId="507D1168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Что самое главное должно продумать руководство при классификации данных?</w:t>
      </w:r>
    </w:p>
    <w:p w14:paraId="69119979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Типы сотрудников, контрагентов и клиентов, которые будут иметь доступ к данным</w:t>
      </w:r>
    </w:p>
    <w:p w14:paraId="633996DD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Необходимый уровень доступности, целостности и конфиденциальности</w:t>
      </w:r>
    </w:p>
    <w:p w14:paraId="335D894F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Оценить уровень риска и отменить контрмеры</w:t>
      </w:r>
    </w:p>
    <w:p w14:paraId="26695A31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Управление доступом, которое должно защищать данные</w:t>
      </w:r>
    </w:p>
    <w:p w14:paraId="32B5D002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5:</w:t>
      </w:r>
    </w:p>
    <w:p w14:paraId="03F9BE23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Кто в конечном счете несет ответственность за гарантии того, что данные классифицированы и защищены?</w:t>
      </w:r>
    </w:p>
    <w:p w14:paraId="1EFFFD4A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Владельцы данных</w:t>
      </w:r>
    </w:p>
    <w:p w14:paraId="5DA4B8AD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Пользователи</w:t>
      </w:r>
    </w:p>
    <w:p w14:paraId="134DB8EA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Администраторы</w:t>
      </w:r>
    </w:p>
    <w:p w14:paraId="27BBAA59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Руководство</w:t>
      </w:r>
    </w:p>
    <w:p w14:paraId="6582DACB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6:</w:t>
      </w:r>
    </w:p>
    <w:p w14:paraId="68107C01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Что такое процедура?</w:t>
      </w:r>
    </w:p>
    <w:p w14:paraId="5B721F8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Правила использования программного и аппаратного обеспечения в компании</w:t>
      </w:r>
    </w:p>
    <w:p w14:paraId="44309732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Пошаговая инструкция по выполнению задачи</w:t>
      </w:r>
    </w:p>
    <w:p w14:paraId="17253D7F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Руководство по действиям в ситуациях, связанных с безопасностью, но не описанных в стандартах</w:t>
      </w:r>
    </w:p>
    <w:p w14:paraId="0AB4ECEF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lastRenderedPageBreak/>
        <w:t>г</w:t>
      </w:r>
      <w:proofErr w:type="gramEnd"/>
      <w:r w:rsidRPr="005A6A4A">
        <w:rPr>
          <w:lang w:val="ru-RU"/>
        </w:rPr>
        <w:t>) Обязательные действия</w:t>
      </w:r>
    </w:p>
    <w:p w14:paraId="59F23E5A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7:</w:t>
      </w:r>
    </w:p>
    <w:p w14:paraId="3D4EDF02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Какой фактор наиболее важен для того, чтобы быть уверенным в успешном обеспечении безопасности в компании?</w:t>
      </w:r>
    </w:p>
    <w:p w14:paraId="15CE212D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Поддержка высшего руководства</w:t>
      </w:r>
    </w:p>
    <w:p w14:paraId="1FDB7FD6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Эффективные защитные меры и методы их внедрения</w:t>
      </w:r>
    </w:p>
    <w:p w14:paraId="42C3E8F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Актуальные и адекватные политики и процедуры безопасности</w:t>
      </w:r>
    </w:p>
    <w:p w14:paraId="70CD3CB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Проведение тренингов по безопасности для всех сотрудников</w:t>
      </w:r>
    </w:p>
    <w:p w14:paraId="0C9F5BC1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8:</w:t>
      </w:r>
    </w:p>
    <w:p w14:paraId="588FA6CC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Когда целесообразно не предпринимать никаких действий в отношении выявленных рисков?</w:t>
      </w:r>
    </w:p>
    <w:p w14:paraId="19FEB5FB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Никогда. Для обеспечения хорошей безопасности нужно учитывать и снижать все риски</w:t>
      </w:r>
    </w:p>
    <w:p w14:paraId="5B9817CD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Когда риски не могут быть приняты во внимание по политическим соображениям</w:t>
      </w:r>
    </w:p>
    <w:p w14:paraId="74D60775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Когда необходимые защитные меры слишком сложны</w:t>
      </w:r>
    </w:p>
    <w:p w14:paraId="51E91A99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Когда стоимость контрмер превышает ценность актива и потенциальные потери</w:t>
      </w:r>
    </w:p>
    <w:p w14:paraId="76AE4C9A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9:</w:t>
      </w:r>
    </w:p>
    <w:p w14:paraId="17BD94CD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Что такое политики безопасности?</w:t>
      </w:r>
    </w:p>
    <w:p w14:paraId="5F0242D4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Пошаговые инструкции по выполнению задач безопасности</w:t>
      </w:r>
    </w:p>
    <w:p w14:paraId="74CAAE5B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Общие руководящие требования по достижению определенного уровня безопасности</w:t>
      </w:r>
    </w:p>
    <w:p w14:paraId="1E8FD61E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Широкие, высокоуровневые заявления руководства</w:t>
      </w:r>
    </w:p>
    <w:p w14:paraId="0F15F686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Детализированные документы по обработке инцидентов безопасности</w:t>
      </w:r>
    </w:p>
    <w:p w14:paraId="589F19F1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10:</w:t>
      </w:r>
    </w:p>
    <w:p w14:paraId="6AB31348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Какая из приведенных техник является самой важной при выборе конкретных защитных мер?</w:t>
      </w:r>
    </w:p>
    <w:p w14:paraId="72F79E19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Анализ рисков</w:t>
      </w:r>
    </w:p>
    <w:p w14:paraId="20792955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Анализ затрат / выгоды</w:t>
      </w:r>
    </w:p>
    <w:p w14:paraId="63336C4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 xml:space="preserve">) Результаты </w:t>
      </w:r>
      <w:r>
        <w:t>ALE</w:t>
      </w:r>
    </w:p>
    <w:p w14:paraId="46CDEE2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Выявление уязвимостей и угроз, являющихся причиной риска</w:t>
      </w:r>
    </w:p>
    <w:p w14:paraId="653652DD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11:</w:t>
      </w:r>
    </w:p>
    <w:p w14:paraId="7015DC6C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Что лучше всего описывает цель расчета </w:t>
      </w:r>
      <w:r>
        <w:t>ALE</w:t>
      </w:r>
      <w:r w:rsidRPr="005A6A4A">
        <w:rPr>
          <w:lang w:val="ru-RU"/>
        </w:rPr>
        <w:t>?</w:t>
      </w:r>
    </w:p>
    <w:p w14:paraId="11B609E8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Количественно оценить уровень безопасности среды</w:t>
      </w:r>
    </w:p>
    <w:p w14:paraId="0FA6C7B3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Оценить возможные потери для каждой контрмеры</w:t>
      </w:r>
    </w:p>
    <w:p w14:paraId="0C47DD45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Количественно оценить затраты / выгоды</w:t>
      </w:r>
    </w:p>
    <w:p w14:paraId="3C005F3B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Оценить потенциальные потери от угрозы в год</w:t>
      </w:r>
    </w:p>
    <w:p w14:paraId="755238FD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Вопрос 12:</w:t>
      </w:r>
    </w:p>
    <w:p w14:paraId="6E614AF4" w14:textId="77777777" w:rsidR="005A6A4A" w:rsidRPr="005A6A4A" w:rsidRDefault="005A6A4A" w:rsidP="005A6A4A">
      <w:pPr>
        <w:spacing w:line="276" w:lineRule="auto"/>
        <w:rPr>
          <w:lang w:val="ru-RU"/>
        </w:rPr>
      </w:pPr>
      <w:r w:rsidRPr="005A6A4A">
        <w:rPr>
          <w:lang w:val="ru-RU"/>
        </w:rPr>
        <w:t>Тактическое планирование – это:</w:t>
      </w:r>
    </w:p>
    <w:p w14:paraId="25855506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а</w:t>
      </w:r>
      <w:proofErr w:type="gramEnd"/>
      <w:r w:rsidRPr="005A6A4A">
        <w:rPr>
          <w:lang w:val="ru-RU"/>
        </w:rPr>
        <w:t>) Среднесрочное планирование</w:t>
      </w:r>
    </w:p>
    <w:p w14:paraId="071B8DB1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б</w:t>
      </w:r>
      <w:proofErr w:type="gramEnd"/>
      <w:r w:rsidRPr="005A6A4A">
        <w:rPr>
          <w:lang w:val="ru-RU"/>
        </w:rPr>
        <w:t>) Долгосрочное планирование</w:t>
      </w:r>
    </w:p>
    <w:p w14:paraId="47176FDB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в</w:t>
      </w:r>
      <w:proofErr w:type="gramEnd"/>
      <w:r w:rsidRPr="005A6A4A">
        <w:rPr>
          <w:lang w:val="ru-RU"/>
        </w:rPr>
        <w:t>) Ежедневное планирование</w:t>
      </w:r>
    </w:p>
    <w:p w14:paraId="692AF302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  <w:proofErr w:type="gramStart"/>
      <w:r w:rsidRPr="005A6A4A">
        <w:rPr>
          <w:lang w:val="ru-RU"/>
        </w:rPr>
        <w:t>г</w:t>
      </w:r>
      <w:proofErr w:type="gramEnd"/>
      <w:r w:rsidRPr="005A6A4A">
        <w:rPr>
          <w:lang w:val="ru-RU"/>
        </w:rPr>
        <w:t>) Планирование на 6 месяцев</w:t>
      </w:r>
    </w:p>
    <w:p w14:paraId="2FB97463" w14:textId="77777777" w:rsidR="005A6A4A" w:rsidRPr="005A6A4A" w:rsidRDefault="005A6A4A" w:rsidP="005A6A4A">
      <w:pPr>
        <w:spacing w:line="276" w:lineRule="auto"/>
        <w:ind w:left="720"/>
        <w:rPr>
          <w:lang w:val="ru-RU"/>
        </w:rPr>
      </w:pPr>
    </w:p>
    <w:p w14:paraId="690929E2" w14:textId="1A739390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 w:rsidR="005A6A4A" w:rsidRPr="005A6A4A">
        <w:rPr>
          <w:lang w:val="ru-RU"/>
        </w:rPr>
        <w:t>1</w:t>
      </w:r>
      <w:r>
        <w:rPr>
          <w:lang w:val="ru-RU"/>
        </w:rPr>
        <w:t>3</w:t>
      </w:r>
      <w:r w:rsidR="005A6A4A" w:rsidRPr="005A6A4A">
        <w:rPr>
          <w:lang w:val="ru-RU"/>
        </w:rPr>
        <w:t xml:space="preserve">. Основными характеристиками защищаемой информации являются: </w:t>
      </w:r>
    </w:p>
    <w:p w14:paraId="1F98A7BC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конфиденциальность</w:t>
      </w:r>
      <w:proofErr w:type="gramEnd"/>
      <w:r w:rsidRPr="005A6A4A">
        <w:rPr>
          <w:lang w:val="ru-RU"/>
        </w:rPr>
        <w:t xml:space="preserve">, целостность и статичность; </w:t>
      </w:r>
    </w:p>
    <w:p w14:paraId="3E67889A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lastRenderedPageBreak/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конфиденциальность</w:t>
      </w:r>
      <w:proofErr w:type="gramEnd"/>
      <w:r w:rsidRPr="005A6A4A">
        <w:rPr>
          <w:lang w:val="ru-RU"/>
        </w:rPr>
        <w:t xml:space="preserve">, целостность и доступность; </w:t>
      </w:r>
    </w:p>
    <w:p w14:paraId="24F0435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аутентификация</w:t>
      </w:r>
      <w:proofErr w:type="gramEnd"/>
      <w:r w:rsidRPr="005A6A4A">
        <w:rPr>
          <w:lang w:val="ru-RU"/>
        </w:rPr>
        <w:t xml:space="preserve">, целостность и доступность; </w:t>
      </w:r>
    </w:p>
    <w:p w14:paraId="3054B18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proofErr w:type="gramStart"/>
      <w:r>
        <w:t>d</w:t>
      </w:r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 <w:t xml:space="preserve">аутентификация, статичность и время создания; </w:t>
      </w:r>
    </w:p>
    <w:p w14:paraId="3C2A8B96" w14:textId="2E071EFB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4</w:t>
      </w:r>
      <w:r w:rsidR="005A6A4A" w:rsidRPr="005A6A4A">
        <w:rPr>
          <w:lang w:val="ru-RU"/>
        </w:rPr>
        <w:t xml:space="preserve">. Известность содержания информации только имеющим соответствующие полномочия субъектам – это: </w:t>
      </w:r>
    </w:p>
    <w:p w14:paraId="4739DEA5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Целостность; </w:t>
      </w:r>
    </w:p>
    <w:p w14:paraId="121F420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Статичность; </w:t>
      </w:r>
    </w:p>
    <w:p w14:paraId="5434B11A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Конфиденциальность; </w:t>
      </w:r>
    </w:p>
    <w:p w14:paraId="047B12E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Аутентификация; </w:t>
      </w:r>
    </w:p>
    <w:p w14:paraId="009012D1" w14:textId="73AE86E5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5</w:t>
      </w:r>
      <w:r w:rsidR="005A6A4A" w:rsidRPr="005A6A4A">
        <w:rPr>
          <w:lang w:val="ru-RU"/>
        </w:rPr>
        <w:t xml:space="preserve">. Неизменность информации в условиях её случайного и (или) преднамеренного искажения и разрушения – это: </w:t>
      </w:r>
    </w:p>
    <w:p w14:paraId="322E7D9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Целостность; </w:t>
      </w:r>
    </w:p>
    <w:p w14:paraId="3C9412DF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Конфиденциальность; </w:t>
      </w:r>
    </w:p>
    <w:p w14:paraId="17A4C945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Доступность; </w:t>
      </w:r>
    </w:p>
    <w:p w14:paraId="27CA2C8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Идентификация; </w:t>
      </w:r>
    </w:p>
    <w:p w14:paraId="121B871F" w14:textId="186812B2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6</w:t>
      </w:r>
      <w:r w:rsidR="005A6A4A" w:rsidRPr="005A6A4A">
        <w:rPr>
          <w:lang w:val="ru-RU"/>
        </w:rPr>
        <w:t xml:space="preserve">. Возможность получения информации или информационной услуги за приемлемое время – это: </w:t>
      </w:r>
    </w:p>
    <w:p w14:paraId="451B73B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конфиденциальность</w:t>
      </w:r>
      <w:proofErr w:type="gramEnd"/>
      <w:r w:rsidRPr="005A6A4A">
        <w:rPr>
          <w:lang w:val="ru-RU"/>
        </w:rPr>
        <w:t xml:space="preserve">; </w:t>
      </w:r>
    </w:p>
    <w:p w14:paraId="49325FC9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целостность</w:t>
      </w:r>
      <w:proofErr w:type="gramEnd"/>
      <w:r w:rsidRPr="005A6A4A">
        <w:rPr>
          <w:lang w:val="ru-RU"/>
        </w:rPr>
        <w:t xml:space="preserve">; </w:t>
      </w:r>
    </w:p>
    <w:p w14:paraId="2C917FF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доступность</w:t>
      </w:r>
      <w:proofErr w:type="gramEnd"/>
      <w:r w:rsidRPr="005A6A4A">
        <w:rPr>
          <w:lang w:val="ru-RU"/>
        </w:rPr>
        <w:t xml:space="preserve">; </w:t>
      </w:r>
    </w:p>
    <w:p w14:paraId="64E7917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статичность</w:t>
      </w:r>
      <w:proofErr w:type="gramEnd"/>
      <w:r w:rsidRPr="005A6A4A">
        <w:rPr>
          <w:lang w:val="ru-RU"/>
        </w:rPr>
        <w:t xml:space="preserve">; </w:t>
      </w:r>
    </w:p>
    <w:p w14:paraId="22C4F899" w14:textId="287302B0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7</w:t>
      </w:r>
      <w:r w:rsidR="005A6A4A" w:rsidRPr="005A6A4A">
        <w:rPr>
          <w:lang w:val="ru-RU"/>
        </w:rPr>
        <w:t xml:space="preserve">. Потенциально возможное событие, действие, процесс или явление, которое может привести к изменению функционирования компьютерной системы: </w:t>
      </w:r>
    </w:p>
    <w:p w14:paraId="7981C20C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уязвимость</w:t>
      </w:r>
      <w:proofErr w:type="gramEnd"/>
      <w:r w:rsidRPr="005A6A4A">
        <w:rPr>
          <w:lang w:val="ru-RU"/>
        </w:rPr>
        <w:t xml:space="preserve">; </w:t>
      </w:r>
    </w:p>
    <w:p w14:paraId="01FE369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атака</w:t>
      </w:r>
      <w:proofErr w:type="gramEnd"/>
      <w:r w:rsidRPr="005A6A4A">
        <w:rPr>
          <w:lang w:val="ru-RU"/>
        </w:rPr>
        <w:t xml:space="preserve">; </w:t>
      </w:r>
    </w:p>
    <w:p w14:paraId="10818FAF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угроза</w:t>
      </w:r>
      <w:proofErr w:type="gramEnd"/>
      <w:r w:rsidRPr="005A6A4A">
        <w:rPr>
          <w:lang w:val="ru-RU"/>
        </w:rPr>
        <w:t xml:space="preserve">; </w:t>
      </w:r>
    </w:p>
    <w:p w14:paraId="5571E8F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нет</w:t>
      </w:r>
      <w:proofErr w:type="gramEnd"/>
      <w:r w:rsidRPr="005A6A4A">
        <w:rPr>
          <w:lang w:val="ru-RU"/>
        </w:rPr>
        <w:t xml:space="preserve"> верного ответа; </w:t>
      </w:r>
    </w:p>
    <w:p w14:paraId="0E034C03" w14:textId="5678DBB7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8</w:t>
      </w:r>
      <w:r w:rsidR="005A6A4A" w:rsidRPr="005A6A4A">
        <w:rPr>
          <w:lang w:val="ru-RU"/>
        </w:rPr>
        <w:t xml:space="preserve">. Возможность возникновения на каком-либо этапе жизненного цикла компьютерной системы такого её состояния, при котором создаются условия для реализации угроз безопасности информации - это: </w:t>
      </w:r>
    </w:p>
    <w:p w14:paraId="2F87C15E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атака</w:t>
      </w:r>
      <w:proofErr w:type="gramEnd"/>
      <w:r w:rsidRPr="005A6A4A">
        <w:rPr>
          <w:lang w:val="ru-RU"/>
        </w:rPr>
        <w:t xml:space="preserve">; </w:t>
      </w:r>
    </w:p>
    <w:p w14:paraId="0612086C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угроза</w:t>
      </w:r>
      <w:proofErr w:type="gramEnd"/>
      <w:r w:rsidRPr="005A6A4A">
        <w:rPr>
          <w:lang w:val="ru-RU"/>
        </w:rPr>
        <w:t xml:space="preserve">; </w:t>
      </w:r>
    </w:p>
    <w:p w14:paraId="7CD9BF7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уязвимость</w:t>
      </w:r>
      <w:proofErr w:type="gramEnd"/>
      <w:r w:rsidRPr="005A6A4A">
        <w:rPr>
          <w:lang w:val="ru-RU"/>
        </w:rPr>
        <w:t xml:space="preserve">; </w:t>
      </w:r>
    </w:p>
    <w:p w14:paraId="48934D30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статичность</w:t>
      </w:r>
      <w:proofErr w:type="gramEnd"/>
      <w:r w:rsidRPr="005A6A4A">
        <w:rPr>
          <w:lang w:val="ru-RU"/>
        </w:rPr>
        <w:t xml:space="preserve">; </w:t>
      </w:r>
    </w:p>
    <w:p w14:paraId="5605082C" w14:textId="3535866A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9</w:t>
      </w:r>
      <w:r w:rsidR="005A6A4A" w:rsidRPr="005A6A4A">
        <w:rPr>
          <w:lang w:val="ru-RU"/>
        </w:rPr>
        <w:t xml:space="preserve">. Действия, предпринимаемые злоумышленником, которые заключаются в поиске и использовании уязвимостей информации – это: </w:t>
      </w:r>
    </w:p>
    <w:p w14:paraId="1A1762BE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статичность</w:t>
      </w:r>
      <w:proofErr w:type="gramEnd"/>
      <w:r w:rsidRPr="005A6A4A">
        <w:rPr>
          <w:lang w:val="ru-RU"/>
        </w:rPr>
        <w:t xml:space="preserve">; </w:t>
      </w:r>
    </w:p>
    <w:p w14:paraId="0E33D5F0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атака</w:t>
      </w:r>
      <w:proofErr w:type="gramEnd"/>
      <w:r w:rsidRPr="005A6A4A">
        <w:rPr>
          <w:lang w:val="ru-RU"/>
        </w:rPr>
        <w:t xml:space="preserve">; </w:t>
      </w:r>
    </w:p>
    <w:p w14:paraId="75A3138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угроза</w:t>
      </w:r>
      <w:proofErr w:type="gramEnd"/>
      <w:r w:rsidRPr="005A6A4A">
        <w:rPr>
          <w:lang w:val="ru-RU"/>
        </w:rPr>
        <w:t xml:space="preserve">; </w:t>
      </w:r>
    </w:p>
    <w:p w14:paraId="0C311CDB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изъян</w:t>
      </w:r>
      <w:proofErr w:type="gramEnd"/>
      <w:r w:rsidRPr="005A6A4A">
        <w:rPr>
          <w:lang w:val="ru-RU"/>
        </w:rPr>
        <w:t xml:space="preserve">; </w:t>
      </w:r>
    </w:p>
    <w:p w14:paraId="532CA5F2" w14:textId="6AEB900A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20</w:t>
      </w:r>
      <w:r w:rsidR="005A6A4A" w:rsidRPr="005A6A4A">
        <w:rPr>
          <w:lang w:val="ru-RU"/>
        </w:rPr>
        <w:t xml:space="preserve">. Классификацию угроз ИБ можно выполнить по нескольким критериям: </w:t>
      </w:r>
    </w:p>
    <w:p w14:paraId="72E70B14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по</w:t>
      </w:r>
      <w:proofErr w:type="gramEnd"/>
      <w:r w:rsidRPr="005A6A4A">
        <w:rPr>
          <w:lang w:val="ru-RU"/>
        </w:rPr>
        <w:t xml:space="preserve"> аспекту информационной безопасности; </w:t>
      </w:r>
    </w:p>
    <w:p w14:paraId="24A0FA20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по</w:t>
      </w:r>
      <w:proofErr w:type="gramEnd"/>
      <w:r w:rsidRPr="005A6A4A">
        <w:rPr>
          <w:lang w:val="ru-RU"/>
        </w:rPr>
        <w:t xml:space="preserve"> компонентам информационной системы; </w:t>
      </w:r>
    </w:p>
    <w:p w14:paraId="4EA85AD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по</w:t>
      </w:r>
      <w:proofErr w:type="gramEnd"/>
      <w:r w:rsidRPr="005A6A4A">
        <w:rPr>
          <w:lang w:val="ru-RU"/>
        </w:rPr>
        <w:t xml:space="preserve"> способу осуществления; </w:t>
      </w:r>
    </w:p>
    <w:p w14:paraId="2BB1D34E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все</w:t>
      </w:r>
      <w:proofErr w:type="gramEnd"/>
      <w:r w:rsidRPr="005A6A4A">
        <w:rPr>
          <w:lang w:val="ru-RU"/>
        </w:rPr>
        <w:t xml:space="preserve"> ответы верны; </w:t>
      </w:r>
    </w:p>
    <w:p w14:paraId="60043213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9. Конфиденциальная информация может быть разделена на: </w:t>
      </w:r>
    </w:p>
    <w:p w14:paraId="1C01DB7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lastRenderedPageBreak/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предметную</w:t>
      </w:r>
      <w:proofErr w:type="gramEnd"/>
      <w:r w:rsidRPr="005A6A4A">
        <w:rPr>
          <w:lang w:val="ru-RU"/>
        </w:rPr>
        <w:t xml:space="preserve"> и служебную; </w:t>
      </w:r>
    </w:p>
    <w:p w14:paraId="0E4D58E6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служебную</w:t>
      </w:r>
      <w:proofErr w:type="gramEnd"/>
      <w:r w:rsidRPr="005A6A4A">
        <w:rPr>
          <w:lang w:val="ru-RU"/>
        </w:rPr>
        <w:t xml:space="preserve"> и закрытую; </w:t>
      </w:r>
    </w:p>
    <w:p w14:paraId="48581BE9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предметную</w:t>
      </w:r>
      <w:proofErr w:type="gramEnd"/>
      <w:r w:rsidRPr="005A6A4A">
        <w:rPr>
          <w:lang w:val="ru-RU"/>
        </w:rPr>
        <w:t xml:space="preserve"> и открытую; </w:t>
      </w:r>
    </w:p>
    <w:p w14:paraId="7733A7DC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открытую</w:t>
      </w:r>
      <w:proofErr w:type="gramEnd"/>
      <w:r w:rsidRPr="005A6A4A">
        <w:rPr>
          <w:lang w:val="ru-RU"/>
        </w:rPr>
        <w:t xml:space="preserve"> и закрытую; </w:t>
      </w:r>
    </w:p>
    <w:p w14:paraId="13BBAA8C" w14:textId="49560878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21</w:t>
      </w:r>
      <w:r w:rsidR="005A6A4A" w:rsidRPr="005A6A4A">
        <w:rPr>
          <w:lang w:val="ru-RU"/>
        </w:rPr>
        <w:t xml:space="preserve">. Целостность информации может быть разделена на: </w:t>
      </w:r>
    </w:p>
    <w:p w14:paraId="218A67A5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статическую</w:t>
      </w:r>
      <w:proofErr w:type="gramEnd"/>
      <w:r w:rsidRPr="005A6A4A">
        <w:rPr>
          <w:lang w:val="ru-RU"/>
        </w:rPr>
        <w:t xml:space="preserve"> и динамическую; </w:t>
      </w:r>
    </w:p>
    <w:p w14:paraId="55B6F3EA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статическую</w:t>
      </w:r>
      <w:proofErr w:type="gramEnd"/>
      <w:r w:rsidRPr="005A6A4A">
        <w:rPr>
          <w:lang w:val="ru-RU"/>
        </w:rPr>
        <w:t xml:space="preserve"> и служебную; </w:t>
      </w:r>
    </w:p>
    <w:p w14:paraId="66B84314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служебную</w:t>
      </w:r>
      <w:proofErr w:type="gramEnd"/>
      <w:r w:rsidRPr="005A6A4A">
        <w:rPr>
          <w:lang w:val="ru-RU"/>
        </w:rPr>
        <w:t xml:space="preserve"> и динамическую; </w:t>
      </w:r>
    </w:p>
    <w:p w14:paraId="45F245C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все</w:t>
      </w:r>
      <w:proofErr w:type="gramEnd"/>
      <w:r w:rsidRPr="005A6A4A">
        <w:rPr>
          <w:lang w:val="ru-RU"/>
        </w:rPr>
        <w:t xml:space="preserve"> верно; </w:t>
      </w:r>
    </w:p>
    <w:p w14:paraId="7A6B081A" w14:textId="00E23315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22</w:t>
      </w:r>
      <w:r w:rsidR="005A6A4A" w:rsidRPr="005A6A4A">
        <w:rPr>
          <w:lang w:val="ru-RU"/>
        </w:rPr>
        <w:t xml:space="preserve">. Примером нарушения статической целостности не является: </w:t>
      </w:r>
    </w:p>
    <w:p w14:paraId="7722CB79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ввод</w:t>
      </w:r>
      <w:proofErr w:type="gramEnd"/>
      <w:r w:rsidRPr="005A6A4A">
        <w:rPr>
          <w:lang w:val="ru-RU"/>
        </w:rPr>
        <w:t xml:space="preserve"> неверных данных; </w:t>
      </w:r>
    </w:p>
    <w:p w14:paraId="0CE4CEE1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несанкционированное</w:t>
      </w:r>
      <w:proofErr w:type="gramEnd"/>
      <w:r w:rsidRPr="005A6A4A">
        <w:rPr>
          <w:lang w:val="ru-RU"/>
        </w:rPr>
        <w:t xml:space="preserve"> изменение данных; </w:t>
      </w:r>
    </w:p>
    <w:p w14:paraId="40E1533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изменение</w:t>
      </w:r>
      <w:proofErr w:type="gramEnd"/>
      <w:r w:rsidRPr="005A6A4A">
        <w:rPr>
          <w:lang w:val="ru-RU"/>
        </w:rPr>
        <w:t xml:space="preserve"> программного модуля вирусом; </w:t>
      </w:r>
    </w:p>
    <w:p w14:paraId="1F418D9E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внесение</w:t>
      </w:r>
      <w:proofErr w:type="gramEnd"/>
      <w:r w:rsidRPr="005A6A4A">
        <w:rPr>
          <w:lang w:val="ru-RU"/>
        </w:rPr>
        <w:t xml:space="preserve"> дополнительных пакетов в сетевой трафик; </w:t>
      </w:r>
    </w:p>
    <w:p w14:paraId="30E2A1D1" w14:textId="0969308D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23</w:t>
      </w:r>
      <w:r w:rsidR="005A6A4A" w:rsidRPr="005A6A4A">
        <w:rPr>
          <w:lang w:val="ru-RU"/>
        </w:rPr>
        <w:t xml:space="preserve">. Примером нарушения динамической целостности не является: </w:t>
      </w:r>
    </w:p>
    <w:p w14:paraId="0166AA5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нарушение</w:t>
      </w:r>
      <w:proofErr w:type="gramEnd"/>
      <w:r w:rsidRPr="005A6A4A">
        <w:rPr>
          <w:lang w:val="ru-RU"/>
        </w:rPr>
        <w:t xml:space="preserve"> атомарности транзакций; </w:t>
      </w:r>
    </w:p>
    <w:p w14:paraId="5AA1962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внесение</w:t>
      </w:r>
      <w:proofErr w:type="gramEnd"/>
      <w:r w:rsidRPr="005A6A4A">
        <w:rPr>
          <w:lang w:val="ru-RU"/>
        </w:rPr>
        <w:t xml:space="preserve"> дополнительных пакетов в сетевой трафик; </w:t>
      </w:r>
    </w:p>
    <w:p w14:paraId="040A7279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несанкционированное</w:t>
      </w:r>
      <w:proofErr w:type="gramEnd"/>
      <w:r w:rsidRPr="005A6A4A">
        <w:rPr>
          <w:lang w:val="ru-RU"/>
        </w:rPr>
        <w:t xml:space="preserve"> изменение данных; </w:t>
      </w:r>
    </w:p>
    <w:p w14:paraId="1FD6472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дублирование</w:t>
      </w:r>
      <w:proofErr w:type="gramEnd"/>
      <w:r w:rsidRPr="005A6A4A">
        <w:rPr>
          <w:lang w:val="ru-RU"/>
        </w:rPr>
        <w:t xml:space="preserve"> данных; </w:t>
      </w:r>
    </w:p>
    <w:p w14:paraId="7A7469AC" w14:textId="29E47097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24</w:t>
      </w:r>
      <w:r w:rsidR="005A6A4A" w:rsidRPr="005A6A4A">
        <w:rPr>
          <w:lang w:val="ru-RU"/>
        </w:rPr>
        <w:t xml:space="preserve">. Угроза отказа служб может быть разбита на следующие типы: </w:t>
      </w:r>
    </w:p>
    <w:p w14:paraId="5F06E8C3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отказ</w:t>
      </w:r>
      <w:proofErr w:type="gramEnd"/>
      <w:r w:rsidRPr="005A6A4A">
        <w:rPr>
          <w:lang w:val="ru-RU"/>
        </w:rPr>
        <w:t xml:space="preserve"> пользователей; </w:t>
      </w:r>
    </w:p>
    <w:p w14:paraId="271C75A8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внутренний</w:t>
      </w:r>
      <w:proofErr w:type="gramEnd"/>
      <w:r w:rsidRPr="005A6A4A">
        <w:rPr>
          <w:lang w:val="ru-RU"/>
        </w:rPr>
        <w:t xml:space="preserve"> отказ информационной системы; </w:t>
      </w:r>
    </w:p>
    <w:p w14:paraId="09DA6854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отказ</w:t>
      </w:r>
      <w:proofErr w:type="gramEnd"/>
      <w:r w:rsidRPr="005A6A4A">
        <w:rPr>
          <w:lang w:val="ru-RU"/>
        </w:rPr>
        <w:t xml:space="preserve"> поддерживающей инфраструктуры; </w:t>
      </w:r>
    </w:p>
    <w:p w14:paraId="1AE11E22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все</w:t>
      </w:r>
      <w:proofErr w:type="gramEnd"/>
      <w:r w:rsidRPr="005A6A4A">
        <w:rPr>
          <w:lang w:val="ru-RU"/>
        </w:rPr>
        <w:t xml:space="preserve"> ответы верны; </w:t>
      </w:r>
    </w:p>
    <w:p w14:paraId="494DB9FF" w14:textId="057FE3B3" w:rsidR="005A6A4A" w:rsidRPr="005A6A4A" w:rsidRDefault="009446C9" w:rsidP="005A6A4A">
      <w:pPr>
        <w:spacing w:line="276" w:lineRule="auto"/>
        <w:jc w:val="both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25</w:t>
      </w:r>
      <w:r w:rsidR="005A6A4A" w:rsidRPr="005A6A4A">
        <w:rPr>
          <w:lang w:val="ru-RU"/>
        </w:rPr>
        <w:t xml:space="preserve">. Что не относится к внутреннему отказу ИС: </w:t>
      </w:r>
    </w:p>
    <w:p w14:paraId="45E5359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a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ошибки</w:t>
      </w:r>
      <w:proofErr w:type="gramEnd"/>
      <w:r w:rsidRPr="005A6A4A">
        <w:rPr>
          <w:lang w:val="ru-RU"/>
        </w:rPr>
        <w:t xml:space="preserve"> при переконфигурировании системы; </w:t>
      </w:r>
    </w:p>
    <w:p w14:paraId="0545C66A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b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отказы</w:t>
      </w:r>
      <w:proofErr w:type="gramEnd"/>
      <w:r w:rsidRPr="005A6A4A">
        <w:rPr>
          <w:lang w:val="ru-RU"/>
        </w:rPr>
        <w:t xml:space="preserve"> программного и аппаратного обеспечения; </w:t>
      </w:r>
    </w:p>
    <w:p w14:paraId="60D97AD7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c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разрушение</w:t>
      </w:r>
      <w:proofErr w:type="gramEnd"/>
      <w:r w:rsidRPr="005A6A4A">
        <w:rPr>
          <w:lang w:val="ru-RU"/>
        </w:rPr>
        <w:t xml:space="preserve"> данных; </w:t>
      </w:r>
    </w:p>
    <w:p w14:paraId="124A7C00" w14:textId="77777777" w:rsidR="005A6A4A" w:rsidRPr="005A6A4A" w:rsidRDefault="005A6A4A" w:rsidP="005A6A4A">
      <w:pPr>
        <w:spacing w:line="276" w:lineRule="auto"/>
        <w:jc w:val="both"/>
        <w:rPr>
          <w:lang w:val="ru-RU"/>
        </w:rPr>
      </w:pPr>
      <w:r>
        <w:t>d</w:t>
      </w:r>
      <w:r w:rsidRPr="005A6A4A">
        <w:rPr>
          <w:lang w:val="ru-RU"/>
        </w:rPr>
        <w:t xml:space="preserve">) </w:t>
      </w:r>
      <w:proofErr w:type="gramStart"/>
      <w:r w:rsidRPr="005A6A4A">
        <w:rPr>
          <w:lang w:val="ru-RU"/>
        </w:rPr>
        <w:t>нарушение</w:t>
      </w:r>
      <w:proofErr w:type="gramEnd"/>
      <w:r w:rsidRPr="005A6A4A">
        <w:rPr>
          <w:lang w:val="ru-RU"/>
        </w:rPr>
        <w:t xml:space="preserve"> работы систем связи; </w:t>
      </w:r>
    </w:p>
    <w:p w14:paraId="38DBA695" w14:textId="77777777" w:rsidR="009446C9" w:rsidRDefault="009446C9" w:rsidP="005A6A4A">
      <w:pPr>
        <w:contextualSpacing/>
        <w:jc w:val="both"/>
        <w:rPr>
          <w:b/>
          <w:lang w:val="ru-RU"/>
        </w:rPr>
      </w:pPr>
    </w:p>
    <w:p w14:paraId="31A7FEB3" w14:textId="5D92815C" w:rsidR="005A6A4A" w:rsidRPr="005A6A4A" w:rsidRDefault="009446C9" w:rsidP="005A6A4A">
      <w:pPr>
        <w:contextualSpacing/>
        <w:jc w:val="both"/>
        <w:rPr>
          <w:lang w:val="ru-RU"/>
        </w:rPr>
      </w:pPr>
      <w:r w:rsidRPr="009446C9">
        <w:rPr>
          <w:b/>
          <w:lang w:val="ru-RU"/>
        </w:rPr>
        <w:t>Практическое задание:</w:t>
      </w:r>
      <w:r>
        <w:rPr>
          <w:b/>
          <w:lang w:val="ru-RU"/>
        </w:rPr>
        <w:t xml:space="preserve"> </w:t>
      </w:r>
      <w:r w:rsidR="005A6A4A" w:rsidRPr="005A6A4A">
        <w:rPr>
          <w:lang w:val="ru-RU"/>
        </w:rPr>
        <w:t>Разработать концепцию информационной безопасности компании, содержащую следующие основные пункты (приведен примерный план, в который в случае необходимости могут быть внесены изменения):</w:t>
      </w:r>
    </w:p>
    <w:p w14:paraId="14E2F2D5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1. Общие положения</w:t>
      </w:r>
    </w:p>
    <w:p w14:paraId="618A9062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1.1. Назначение Концепции по обеспечению информационной безопасности.</w:t>
      </w:r>
    </w:p>
    <w:p w14:paraId="1BD1EE3C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1.2. Цели системы информационной безопасности</w:t>
      </w:r>
    </w:p>
    <w:p w14:paraId="5FAD41DF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1.3. Задачи системы информационной безопасности.</w:t>
      </w:r>
    </w:p>
    <w:p w14:paraId="14C4EC32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2. Проблемная ситуация в сфере информационной безопасности</w:t>
      </w:r>
    </w:p>
    <w:p w14:paraId="61A5E805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2.1. Объекты информационной безопасности.</w:t>
      </w:r>
    </w:p>
    <w:p w14:paraId="34C2E7F3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2.2. Определение вероятного нарушителя.</w:t>
      </w:r>
    </w:p>
    <w:p w14:paraId="344930D7" w14:textId="77777777" w:rsidR="005A6A4A" w:rsidRPr="005A6A4A" w:rsidRDefault="005A6A4A" w:rsidP="005A6A4A">
      <w:pPr>
        <w:contextualSpacing/>
        <w:jc w:val="both"/>
        <w:rPr>
          <w:lang w:val="ru-RU"/>
        </w:rPr>
      </w:pPr>
      <w:r w:rsidRPr="005A6A4A">
        <w:rPr>
          <w:lang w:val="ru-RU"/>
        </w:rPr>
        <w:t>2.3. Описание особенностей (профиля) каждой из групп вероятных нарушителей.</w:t>
      </w:r>
    </w:p>
    <w:p w14:paraId="2C046152" w14:textId="77777777" w:rsidR="009446C9" w:rsidRDefault="005A6A4A" w:rsidP="009446C9">
      <w:pPr>
        <w:contextualSpacing/>
        <w:jc w:val="both"/>
        <w:rPr>
          <w:lang w:val="ru-RU"/>
        </w:rPr>
      </w:pPr>
      <w:r w:rsidRPr="005A6A4A">
        <w:rPr>
          <w:lang w:val="ru-RU"/>
        </w:rPr>
        <w:t>2.4. Основные виды угроз информационной безопасности Предприятия.</w:t>
      </w:r>
    </w:p>
    <w:p w14:paraId="10C934EB" w14:textId="57B11BBB" w:rsidR="005A6A4A" w:rsidRPr="009446C9" w:rsidRDefault="009446C9" w:rsidP="009446C9">
      <w:pPr>
        <w:contextualSpacing/>
        <w:jc w:val="both"/>
        <w:rPr>
          <w:lang w:val="ru-RU"/>
        </w:rPr>
      </w:pPr>
      <w:r>
        <w:rPr>
          <w:lang w:val="ru-RU"/>
        </w:rPr>
        <w:t xml:space="preserve">2.5 </w:t>
      </w:r>
      <w:r w:rsidR="005A6A4A" w:rsidRPr="009446C9">
        <w:rPr>
          <w:rFonts w:cs="Times New Roman"/>
          <w:lang w:val="ru-RU"/>
        </w:rPr>
        <w:t>Классификации угроз.</w:t>
      </w:r>
    </w:p>
    <w:p w14:paraId="11FFCBDA" w14:textId="65574C8C" w:rsidR="005A6A4A" w:rsidRPr="009446C9" w:rsidRDefault="009446C9" w:rsidP="009446C9">
      <w:pPr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 </w:t>
      </w:r>
      <w:r w:rsidR="005A6A4A" w:rsidRPr="009446C9">
        <w:rPr>
          <w:rFonts w:cs="Times New Roman"/>
          <w:lang w:val="ru-RU"/>
        </w:rPr>
        <w:t>Основные непреднамеренные искусственные угрозы.</w:t>
      </w:r>
    </w:p>
    <w:p w14:paraId="1D3C31AE" w14:textId="61207A96" w:rsidR="005A6A4A" w:rsidRPr="009446C9" w:rsidRDefault="009446C9" w:rsidP="009446C9">
      <w:pPr>
        <w:contextualSpacing/>
        <w:jc w:val="both"/>
        <w:rPr>
          <w:rFonts w:cs="Times New Roman"/>
        </w:rPr>
      </w:pPr>
      <w:r w:rsidRPr="009446C9">
        <w:rPr>
          <w:rFonts w:cs="Times New Roman"/>
          <w:lang w:val="ru-RU"/>
        </w:rPr>
        <w:t xml:space="preserve">2.7 </w:t>
      </w:r>
      <w:proofErr w:type="spellStart"/>
      <w:r w:rsidR="005A6A4A" w:rsidRPr="009446C9">
        <w:rPr>
          <w:rFonts w:cs="Times New Roman"/>
        </w:rPr>
        <w:t>Основные</w:t>
      </w:r>
      <w:proofErr w:type="spellEnd"/>
      <w:r w:rsidR="005A6A4A" w:rsidRPr="009446C9">
        <w:rPr>
          <w:rFonts w:cs="Times New Roman"/>
        </w:rPr>
        <w:t xml:space="preserve"> </w:t>
      </w:r>
      <w:proofErr w:type="spellStart"/>
      <w:r w:rsidR="005A6A4A" w:rsidRPr="009446C9">
        <w:rPr>
          <w:rFonts w:cs="Times New Roman"/>
        </w:rPr>
        <w:t>преднамеренные</w:t>
      </w:r>
      <w:proofErr w:type="spellEnd"/>
      <w:r w:rsidR="005A6A4A" w:rsidRPr="009446C9">
        <w:rPr>
          <w:rFonts w:cs="Times New Roman"/>
        </w:rPr>
        <w:t xml:space="preserve"> </w:t>
      </w:r>
      <w:proofErr w:type="spellStart"/>
      <w:r w:rsidR="005A6A4A" w:rsidRPr="009446C9">
        <w:rPr>
          <w:rFonts w:cs="Times New Roman"/>
        </w:rPr>
        <w:t>искусственные</w:t>
      </w:r>
      <w:proofErr w:type="spellEnd"/>
      <w:r w:rsidR="005A6A4A" w:rsidRPr="009446C9">
        <w:rPr>
          <w:rFonts w:cs="Times New Roman"/>
        </w:rPr>
        <w:t xml:space="preserve"> </w:t>
      </w:r>
      <w:proofErr w:type="spellStart"/>
      <w:r w:rsidR="005A6A4A" w:rsidRPr="009446C9">
        <w:rPr>
          <w:rFonts w:cs="Times New Roman"/>
        </w:rPr>
        <w:t>угрозы</w:t>
      </w:r>
      <w:proofErr w:type="spellEnd"/>
      <w:r w:rsidR="005A6A4A" w:rsidRPr="009446C9">
        <w:rPr>
          <w:rFonts w:cs="Times New Roman"/>
        </w:rPr>
        <w:t>.</w:t>
      </w:r>
    </w:p>
    <w:p w14:paraId="1145AC40" w14:textId="77777777" w:rsidR="00951F50" w:rsidRPr="00734DD8" w:rsidRDefault="00951F50" w:rsidP="005A6A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lang w:val="ru-RU"/>
        </w:rPr>
      </w:pPr>
    </w:p>
    <w:sectPr w:rsidR="00951F50" w:rsidRPr="00734D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4B29" w14:textId="77777777" w:rsidR="00910BC1" w:rsidRDefault="00910BC1">
      <w:r>
        <w:separator/>
      </w:r>
    </w:p>
  </w:endnote>
  <w:endnote w:type="continuationSeparator" w:id="0">
    <w:p w14:paraId="4C7EFD6A" w14:textId="77777777" w:rsidR="00910BC1" w:rsidRDefault="0091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897214"/>
      <w:docPartObj>
        <w:docPartGallery w:val="Page Numbers (Bottom of Page)"/>
        <w:docPartUnique/>
      </w:docPartObj>
    </w:sdtPr>
    <w:sdtEndPr/>
    <w:sdtContent>
      <w:p w14:paraId="63AD5C14" w14:textId="330E3510" w:rsidR="009446C9" w:rsidRDefault="009446C9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BA" w:rsidRPr="005B14BA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212A" w14:textId="77777777" w:rsidR="00910BC1" w:rsidRDefault="00910BC1">
      <w:r>
        <w:separator/>
      </w:r>
    </w:p>
  </w:footnote>
  <w:footnote w:type="continuationSeparator" w:id="0">
    <w:p w14:paraId="542D3FA6" w14:textId="77777777" w:rsidR="00910BC1" w:rsidRDefault="0091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4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40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41"/>
  </w:num>
  <w:num w:numId="4">
    <w:abstractNumId w:val="38"/>
  </w:num>
  <w:num w:numId="5">
    <w:abstractNumId w:val="36"/>
  </w:num>
  <w:num w:numId="6">
    <w:abstractNumId w:val="11"/>
  </w:num>
  <w:num w:numId="7">
    <w:abstractNumId w:val="21"/>
  </w:num>
  <w:num w:numId="8">
    <w:abstractNumId w:val="5"/>
  </w:num>
  <w:num w:numId="9">
    <w:abstractNumId w:val="32"/>
  </w:num>
  <w:num w:numId="10">
    <w:abstractNumId w:val="25"/>
  </w:num>
  <w:num w:numId="11">
    <w:abstractNumId w:val="19"/>
  </w:num>
  <w:num w:numId="12">
    <w:abstractNumId w:val="1"/>
  </w:num>
  <w:num w:numId="13">
    <w:abstractNumId w:val="3"/>
  </w:num>
  <w:num w:numId="14">
    <w:abstractNumId w:val="13"/>
  </w:num>
  <w:num w:numId="15">
    <w:abstractNumId w:val="22"/>
  </w:num>
  <w:num w:numId="16">
    <w:abstractNumId w:val="23"/>
  </w:num>
  <w:num w:numId="17">
    <w:abstractNumId w:val="39"/>
  </w:num>
  <w:num w:numId="18">
    <w:abstractNumId w:val="2"/>
  </w:num>
  <w:num w:numId="19">
    <w:abstractNumId w:val="37"/>
  </w:num>
  <w:num w:numId="20">
    <w:abstractNumId w:val="44"/>
  </w:num>
  <w:num w:numId="21">
    <w:abstractNumId w:val="35"/>
  </w:num>
  <w:num w:numId="22">
    <w:abstractNumId w:val="12"/>
  </w:num>
  <w:num w:numId="23">
    <w:abstractNumId w:val="26"/>
  </w:num>
  <w:num w:numId="24">
    <w:abstractNumId w:val="24"/>
  </w:num>
  <w:num w:numId="25">
    <w:abstractNumId w:val="18"/>
  </w:num>
  <w:num w:numId="26">
    <w:abstractNumId w:val="15"/>
  </w:num>
  <w:num w:numId="27">
    <w:abstractNumId w:val="42"/>
  </w:num>
  <w:num w:numId="28">
    <w:abstractNumId w:val="45"/>
  </w:num>
  <w:num w:numId="29">
    <w:abstractNumId w:val="29"/>
  </w:num>
  <w:num w:numId="30">
    <w:abstractNumId w:val="30"/>
  </w:num>
  <w:num w:numId="31">
    <w:abstractNumId w:val="31"/>
  </w:num>
  <w:num w:numId="32">
    <w:abstractNumId w:val="40"/>
  </w:num>
  <w:num w:numId="33">
    <w:abstractNumId w:val="43"/>
  </w:num>
  <w:num w:numId="34">
    <w:abstractNumId w:val="4"/>
  </w:num>
  <w:num w:numId="35">
    <w:abstractNumId w:val="8"/>
  </w:num>
  <w:num w:numId="36">
    <w:abstractNumId w:val="46"/>
  </w:num>
  <w:num w:numId="37">
    <w:abstractNumId w:val="27"/>
  </w:num>
  <w:num w:numId="38">
    <w:abstractNumId w:val="20"/>
  </w:num>
  <w:num w:numId="39">
    <w:abstractNumId w:val="33"/>
  </w:num>
  <w:num w:numId="40">
    <w:abstractNumId w:val="6"/>
  </w:num>
  <w:num w:numId="41">
    <w:abstractNumId w:val="28"/>
  </w:num>
  <w:num w:numId="42">
    <w:abstractNumId w:val="14"/>
  </w:num>
  <w:num w:numId="43">
    <w:abstractNumId w:val="34"/>
  </w:num>
  <w:num w:numId="44">
    <w:abstractNumId w:val="17"/>
  </w:num>
  <w:num w:numId="45">
    <w:abstractNumId w:val="1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23D7"/>
    <w:rsid w:val="000268CC"/>
    <w:rsid w:val="00033DCF"/>
    <w:rsid w:val="00061EC4"/>
    <w:rsid w:val="000B3931"/>
    <w:rsid w:val="00104169"/>
    <w:rsid w:val="00125C4D"/>
    <w:rsid w:val="001D6FA3"/>
    <w:rsid w:val="00211D80"/>
    <w:rsid w:val="002308A1"/>
    <w:rsid w:val="0025731B"/>
    <w:rsid w:val="00276482"/>
    <w:rsid w:val="002D2784"/>
    <w:rsid w:val="00310FDB"/>
    <w:rsid w:val="00373C61"/>
    <w:rsid w:val="00393B0C"/>
    <w:rsid w:val="003B1701"/>
    <w:rsid w:val="003B3F69"/>
    <w:rsid w:val="003E36ED"/>
    <w:rsid w:val="00411941"/>
    <w:rsid w:val="00440374"/>
    <w:rsid w:val="004D12C6"/>
    <w:rsid w:val="004D2507"/>
    <w:rsid w:val="005755A6"/>
    <w:rsid w:val="005A6A4A"/>
    <w:rsid w:val="005B14BA"/>
    <w:rsid w:val="005B1843"/>
    <w:rsid w:val="006036A2"/>
    <w:rsid w:val="00642128"/>
    <w:rsid w:val="00647EA6"/>
    <w:rsid w:val="006722D3"/>
    <w:rsid w:val="006C2697"/>
    <w:rsid w:val="006D4987"/>
    <w:rsid w:val="00734DD8"/>
    <w:rsid w:val="00842689"/>
    <w:rsid w:val="0087477A"/>
    <w:rsid w:val="00880AA8"/>
    <w:rsid w:val="008C297C"/>
    <w:rsid w:val="00902334"/>
    <w:rsid w:val="00910BC1"/>
    <w:rsid w:val="00931233"/>
    <w:rsid w:val="009340E2"/>
    <w:rsid w:val="009446C9"/>
    <w:rsid w:val="00951F50"/>
    <w:rsid w:val="00982F15"/>
    <w:rsid w:val="00A1792D"/>
    <w:rsid w:val="00A81AA8"/>
    <w:rsid w:val="00AD31FF"/>
    <w:rsid w:val="00B14AB1"/>
    <w:rsid w:val="00B64EAD"/>
    <w:rsid w:val="00B74C4E"/>
    <w:rsid w:val="00C11E4C"/>
    <w:rsid w:val="00CB7CF5"/>
    <w:rsid w:val="00D20657"/>
    <w:rsid w:val="00D216C2"/>
    <w:rsid w:val="00D55F32"/>
    <w:rsid w:val="00D64BBC"/>
    <w:rsid w:val="00D92D6A"/>
    <w:rsid w:val="00DA0A98"/>
    <w:rsid w:val="00DB23C8"/>
    <w:rsid w:val="00E36E59"/>
    <w:rsid w:val="00EC6D3D"/>
    <w:rsid w:val="00ED2C4A"/>
    <w:rsid w:val="00ED6B5A"/>
    <w:rsid w:val="00EF500E"/>
    <w:rsid w:val="00F07A03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99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header"/>
    <w:basedOn w:val="a"/>
    <w:link w:val="aff4"/>
    <w:uiPriority w:val="99"/>
    <w:unhideWhenUsed/>
    <w:rsid w:val="009446C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9446C9"/>
    <w:rPr>
      <w:rFonts w:cs="Arial Unicode MS"/>
      <w:color w:val="000000"/>
      <w:u w:color="000000"/>
      <w:lang w:val="en-US"/>
    </w:rPr>
  </w:style>
  <w:style w:type="paragraph" w:styleId="aff5">
    <w:name w:val="footer"/>
    <w:basedOn w:val="a"/>
    <w:link w:val="aff6"/>
    <w:uiPriority w:val="99"/>
    <w:unhideWhenUsed/>
    <w:rsid w:val="009446C9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9446C9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EAE2EE-488B-4CEE-94EA-1B19693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21</cp:revision>
  <cp:lastPrinted>2024-04-01T09:01:00Z</cp:lastPrinted>
  <dcterms:created xsi:type="dcterms:W3CDTF">2022-09-09T12:18:00Z</dcterms:created>
  <dcterms:modified xsi:type="dcterms:W3CDTF">2024-06-13T16:22:00Z</dcterms:modified>
</cp:coreProperties>
</file>